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E46D8" w14:textId="46B3C7C0" w:rsidR="00B966E9" w:rsidRPr="00297E2B" w:rsidRDefault="0091323F" w:rsidP="00AC4811">
      <w:pPr>
        <w:jc w:val="right"/>
        <w:rPr>
          <w:b/>
        </w:rPr>
      </w:pPr>
      <w:r>
        <w:rPr>
          <w:b/>
        </w:rPr>
        <w:t xml:space="preserve"> </w:t>
      </w:r>
    </w:p>
    <w:p w14:paraId="0FFE46D9" w14:textId="31683348" w:rsidR="00B966E9" w:rsidRPr="0068583F" w:rsidRDefault="00820B6F" w:rsidP="00F4102F">
      <w:pPr>
        <w:jc w:val="center"/>
        <w:rPr>
          <w:b/>
        </w:rPr>
      </w:pPr>
      <w:r>
        <w:rPr>
          <w:b/>
        </w:rPr>
        <w:t>Администрация Моряковского сельского поселения</w:t>
      </w:r>
    </w:p>
    <w:p w14:paraId="0FFE46DA" w14:textId="77777777" w:rsidR="00B966E9" w:rsidRPr="0068583F" w:rsidRDefault="00B966E9" w:rsidP="00634400">
      <w:pPr>
        <w:jc w:val="center"/>
        <w:rPr>
          <w:b/>
        </w:rPr>
      </w:pPr>
    </w:p>
    <w:p w14:paraId="0FFE46DB" w14:textId="77777777" w:rsidR="00B966E9" w:rsidRPr="0068583F" w:rsidRDefault="00B966E9" w:rsidP="00634400">
      <w:pPr>
        <w:jc w:val="center"/>
        <w:rPr>
          <w:b/>
        </w:rPr>
      </w:pPr>
    </w:p>
    <w:p w14:paraId="0FFE46DC" w14:textId="77777777" w:rsidR="00B966E9" w:rsidRPr="0068583F" w:rsidRDefault="00B966E9" w:rsidP="00634400">
      <w:pPr>
        <w:jc w:val="center"/>
        <w:rPr>
          <w:b/>
        </w:rPr>
      </w:pPr>
    </w:p>
    <w:p w14:paraId="0FFE46DD" w14:textId="77777777" w:rsidR="00B966E9" w:rsidRPr="0068583F" w:rsidRDefault="00B966E9" w:rsidP="00634400">
      <w:pPr>
        <w:jc w:val="center"/>
        <w:rPr>
          <w:b/>
        </w:rPr>
      </w:pPr>
    </w:p>
    <w:p w14:paraId="0FFE46DE" w14:textId="77777777" w:rsidR="00B966E9" w:rsidRPr="0068583F" w:rsidRDefault="00B966E9" w:rsidP="00634400">
      <w:pPr>
        <w:jc w:val="center"/>
        <w:rPr>
          <w:b/>
        </w:rPr>
      </w:pPr>
    </w:p>
    <w:p w14:paraId="0FFE46DF" w14:textId="77777777" w:rsidR="00B966E9" w:rsidRPr="0068583F" w:rsidRDefault="00B966E9" w:rsidP="00135960">
      <w:pPr>
        <w:spacing w:after="240"/>
        <w:jc w:val="center"/>
        <w:rPr>
          <w:b/>
        </w:rPr>
      </w:pPr>
      <w:r w:rsidRPr="0068583F">
        <w:rPr>
          <w:b/>
        </w:rPr>
        <w:t>ИНФОРМАЦИОННОЕ СООБЩЕНИЕ</w:t>
      </w:r>
    </w:p>
    <w:p w14:paraId="1F6008E1" w14:textId="7A7D5099" w:rsidR="001A346B" w:rsidRPr="002A312D" w:rsidRDefault="00B966E9" w:rsidP="0096147B">
      <w:pPr>
        <w:tabs>
          <w:tab w:val="left" w:pos="851"/>
        </w:tabs>
        <w:jc w:val="center"/>
        <w:rPr>
          <w:b/>
        </w:rPr>
      </w:pPr>
      <w:r w:rsidRPr="00C87A6F">
        <w:rPr>
          <w:b/>
        </w:rPr>
        <w:t xml:space="preserve">о проведении аукциона по </w:t>
      </w:r>
      <w:r w:rsidR="006D5943" w:rsidRPr="002A312D">
        <w:rPr>
          <w:b/>
        </w:rPr>
        <w:t>продаже</w:t>
      </w:r>
      <w:r w:rsidR="001A09FA" w:rsidRPr="002A312D">
        <w:rPr>
          <w:b/>
        </w:rPr>
        <w:t xml:space="preserve"> </w:t>
      </w:r>
      <w:r w:rsidR="0096147B" w:rsidRPr="002A312D">
        <w:rPr>
          <w:b/>
        </w:rPr>
        <w:t xml:space="preserve">движимого имущества </w:t>
      </w:r>
      <w:r w:rsidR="002A312D" w:rsidRPr="002A312D">
        <w:rPr>
          <w:b/>
        </w:rPr>
        <w:t>(</w:t>
      </w:r>
      <w:r w:rsidR="0096147B" w:rsidRPr="002A312D">
        <w:rPr>
          <w:b/>
        </w:rPr>
        <w:t>баков для мусора</w:t>
      </w:r>
      <w:r w:rsidR="002A312D" w:rsidRPr="002A312D">
        <w:rPr>
          <w:b/>
        </w:rPr>
        <w:t>)</w:t>
      </w:r>
      <w:r w:rsidR="0096147B" w:rsidRPr="002A312D">
        <w:rPr>
          <w:b/>
        </w:rPr>
        <w:t xml:space="preserve">, </w:t>
      </w:r>
    </w:p>
    <w:p w14:paraId="76555943" w14:textId="7F3E9827" w:rsidR="00532759" w:rsidRPr="002A312D" w:rsidRDefault="0096147B" w:rsidP="0096147B">
      <w:pPr>
        <w:tabs>
          <w:tab w:val="left" w:pos="851"/>
        </w:tabs>
        <w:jc w:val="center"/>
        <w:rPr>
          <w:b/>
        </w:rPr>
      </w:pPr>
      <w:r w:rsidRPr="002A312D">
        <w:rPr>
          <w:b/>
        </w:rPr>
        <w:t xml:space="preserve">являющихся </w:t>
      </w:r>
      <w:r w:rsidR="00A246CA" w:rsidRPr="002A312D">
        <w:rPr>
          <w:b/>
        </w:rPr>
        <w:t>собственностью</w:t>
      </w:r>
      <w:r w:rsidRPr="002A312D">
        <w:rPr>
          <w:b/>
        </w:rPr>
        <w:t xml:space="preserve"> МО «</w:t>
      </w:r>
      <w:r w:rsidR="00532759" w:rsidRPr="002A312D">
        <w:rPr>
          <w:b/>
        </w:rPr>
        <w:t>Моряковское сельское поселение</w:t>
      </w:r>
      <w:r w:rsidRPr="002A312D">
        <w:rPr>
          <w:b/>
        </w:rPr>
        <w:t>»</w:t>
      </w:r>
    </w:p>
    <w:p w14:paraId="0FFE46E0" w14:textId="51DBBFAE" w:rsidR="00B966E9" w:rsidRPr="00C87A6F" w:rsidRDefault="00B966E9" w:rsidP="007452D5">
      <w:pPr>
        <w:tabs>
          <w:tab w:val="left" w:pos="851"/>
        </w:tabs>
        <w:jc w:val="center"/>
        <w:rPr>
          <w:b/>
        </w:rPr>
      </w:pPr>
      <w:r w:rsidRPr="00C87A6F">
        <w:rPr>
          <w:b/>
        </w:rPr>
        <w:t>в электронной форме</w:t>
      </w:r>
    </w:p>
    <w:p w14:paraId="0FFE46E1" w14:textId="77777777" w:rsidR="00B966E9" w:rsidRPr="0068583F" w:rsidRDefault="00B966E9" w:rsidP="001B37DF">
      <w:pPr>
        <w:tabs>
          <w:tab w:val="left" w:pos="851"/>
        </w:tabs>
        <w:jc w:val="center"/>
        <w:rPr>
          <w:b/>
        </w:rPr>
      </w:pPr>
      <w:r w:rsidRPr="0068583F">
        <w:rPr>
          <w:b/>
        </w:rPr>
        <w:t>______________________________________</w:t>
      </w:r>
    </w:p>
    <w:p w14:paraId="0FFE46E2" w14:textId="77777777" w:rsidR="00B966E9" w:rsidRPr="0068583F" w:rsidRDefault="00B966E9" w:rsidP="00634400">
      <w:pPr>
        <w:jc w:val="center"/>
        <w:rPr>
          <w:b/>
          <w:i/>
        </w:rPr>
      </w:pPr>
    </w:p>
    <w:p w14:paraId="0FFE46E3" w14:textId="77777777" w:rsidR="00B966E9" w:rsidRPr="0068583F" w:rsidRDefault="00B966E9" w:rsidP="00634400">
      <w:pPr>
        <w:jc w:val="center"/>
        <w:rPr>
          <w:b/>
          <w:i/>
        </w:rPr>
      </w:pPr>
    </w:p>
    <w:p w14:paraId="0FFE46E4" w14:textId="77777777" w:rsidR="00B966E9" w:rsidRPr="0068583F" w:rsidRDefault="00B966E9" w:rsidP="00634400">
      <w:pPr>
        <w:jc w:val="center"/>
        <w:rPr>
          <w:b/>
          <w:i/>
        </w:rPr>
      </w:pPr>
    </w:p>
    <w:p w14:paraId="0FFE46E5" w14:textId="77777777" w:rsidR="00B966E9" w:rsidRPr="0068583F" w:rsidRDefault="00B966E9" w:rsidP="00634400">
      <w:pPr>
        <w:jc w:val="center"/>
        <w:rPr>
          <w:b/>
          <w:i/>
        </w:rPr>
      </w:pPr>
    </w:p>
    <w:p w14:paraId="0FFE46E6" w14:textId="77777777" w:rsidR="00B966E9" w:rsidRPr="00160E6C" w:rsidRDefault="00B966E9" w:rsidP="00634400">
      <w:pPr>
        <w:jc w:val="center"/>
        <w:rPr>
          <w:b/>
          <w:i/>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4819"/>
        <w:gridCol w:w="875"/>
      </w:tblGrid>
      <w:tr w:rsidR="00160E6C" w:rsidRPr="00160E6C" w14:paraId="0FFE46EB" w14:textId="77777777" w:rsidTr="00064F7F">
        <w:tc>
          <w:tcPr>
            <w:tcW w:w="4587" w:type="dxa"/>
          </w:tcPr>
          <w:p w14:paraId="0FFE46E7" w14:textId="77777777" w:rsidR="009F22CC" w:rsidRPr="00160E6C" w:rsidRDefault="009F22CC" w:rsidP="009F22CC">
            <w:pPr>
              <w:pStyle w:val="a3"/>
              <w:spacing w:line="264" w:lineRule="auto"/>
              <w:ind w:right="57"/>
            </w:pPr>
            <w:r w:rsidRPr="00160E6C">
              <w:t>Дата начала приема заявок:</w:t>
            </w:r>
          </w:p>
          <w:p w14:paraId="0FFE46E8" w14:textId="77777777" w:rsidR="009F22CC" w:rsidRPr="00160E6C" w:rsidRDefault="009F22CC" w:rsidP="009F22CC">
            <w:pPr>
              <w:pStyle w:val="a3"/>
              <w:spacing w:line="264" w:lineRule="auto"/>
              <w:ind w:right="57"/>
            </w:pPr>
          </w:p>
        </w:tc>
        <w:tc>
          <w:tcPr>
            <w:tcW w:w="4819" w:type="dxa"/>
          </w:tcPr>
          <w:p w14:paraId="0FFE46E9" w14:textId="694EF82B" w:rsidR="009F22CC" w:rsidRPr="00160E6C" w:rsidRDefault="006100AB" w:rsidP="009F22CC">
            <w:pPr>
              <w:pStyle w:val="a3"/>
              <w:spacing w:line="264" w:lineRule="auto"/>
              <w:ind w:right="57"/>
              <w:rPr>
                <w:b/>
                <w:bCs/>
              </w:rPr>
            </w:pPr>
            <w:r w:rsidRPr="00160E6C">
              <w:rPr>
                <w:b/>
                <w:bCs/>
              </w:rPr>
              <w:t>29</w:t>
            </w:r>
            <w:r w:rsidR="00532759" w:rsidRPr="00160E6C">
              <w:rPr>
                <w:b/>
                <w:bCs/>
              </w:rPr>
              <w:t xml:space="preserve"> </w:t>
            </w:r>
            <w:r w:rsidR="008F4F84" w:rsidRPr="00160E6C">
              <w:rPr>
                <w:b/>
                <w:bCs/>
              </w:rPr>
              <w:t>декабря</w:t>
            </w:r>
            <w:r w:rsidR="001A09FA" w:rsidRPr="00160E6C">
              <w:rPr>
                <w:b/>
                <w:bCs/>
              </w:rPr>
              <w:t xml:space="preserve"> 2023</w:t>
            </w:r>
            <w:r w:rsidR="009F22CC" w:rsidRPr="00160E6C">
              <w:rPr>
                <w:b/>
                <w:bCs/>
              </w:rPr>
              <w:t xml:space="preserve"> г.</w:t>
            </w:r>
          </w:p>
        </w:tc>
        <w:tc>
          <w:tcPr>
            <w:tcW w:w="875" w:type="dxa"/>
          </w:tcPr>
          <w:p w14:paraId="0FFE46EA" w14:textId="77777777" w:rsidR="009F22CC" w:rsidRPr="00160E6C" w:rsidRDefault="009F22CC" w:rsidP="009F22CC">
            <w:pPr>
              <w:pStyle w:val="a3"/>
              <w:spacing w:line="264" w:lineRule="auto"/>
              <w:ind w:right="57"/>
            </w:pPr>
          </w:p>
        </w:tc>
      </w:tr>
      <w:tr w:rsidR="00160E6C" w:rsidRPr="00160E6C" w14:paraId="0FFE46F0" w14:textId="77777777" w:rsidTr="00064F7F">
        <w:tc>
          <w:tcPr>
            <w:tcW w:w="4587" w:type="dxa"/>
          </w:tcPr>
          <w:p w14:paraId="0FFE46EC" w14:textId="77777777" w:rsidR="009F22CC" w:rsidRPr="00160E6C" w:rsidRDefault="009F22CC" w:rsidP="009F22CC">
            <w:pPr>
              <w:pStyle w:val="a3"/>
              <w:spacing w:line="264" w:lineRule="auto"/>
              <w:ind w:right="57"/>
            </w:pPr>
            <w:r w:rsidRPr="00160E6C">
              <w:t>Дата окончания приема заявок:</w:t>
            </w:r>
          </w:p>
          <w:p w14:paraId="0FFE46ED" w14:textId="77777777" w:rsidR="009F22CC" w:rsidRPr="00160E6C" w:rsidRDefault="009F22CC" w:rsidP="009F22CC">
            <w:pPr>
              <w:pStyle w:val="a3"/>
              <w:spacing w:line="264" w:lineRule="auto"/>
              <w:ind w:right="57"/>
            </w:pPr>
          </w:p>
        </w:tc>
        <w:tc>
          <w:tcPr>
            <w:tcW w:w="4819" w:type="dxa"/>
          </w:tcPr>
          <w:p w14:paraId="0FFE46EE" w14:textId="7806F612" w:rsidR="009F22CC" w:rsidRPr="00160E6C" w:rsidRDefault="001A346B" w:rsidP="00375FB5">
            <w:pPr>
              <w:pStyle w:val="a3"/>
              <w:spacing w:line="264" w:lineRule="auto"/>
              <w:ind w:right="57"/>
              <w:rPr>
                <w:b/>
                <w:bCs/>
              </w:rPr>
            </w:pPr>
            <w:r w:rsidRPr="00160E6C">
              <w:rPr>
                <w:b/>
                <w:bCs/>
              </w:rPr>
              <w:t>2</w:t>
            </w:r>
            <w:r w:rsidR="00160E6C" w:rsidRPr="00160E6C">
              <w:rPr>
                <w:b/>
                <w:bCs/>
              </w:rPr>
              <w:t>3</w:t>
            </w:r>
            <w:r w:rsidRPr="00160E6C">
              <w:rPr>
                <w:b/>
                <w:bCs/>
              </w:rPr>
              <w:t xml:space="preserve"> </w:t>
            </w:r>
            <w:r w:rsidR="00160E6C" w:rsidRPr="00160E6C">
              <w:rPr>
                <w:b/>
                <w:bCs/>
              </w:rPr>
              <w:t>янва</w:t>
            </w:r>
            <w:r w:rsidRPr="00160E6C">
              <w:rPr>
                <w:b/>
                <w:bCs/>
              </w:rPr>
              <w:t>ря</w:t>
            </w:r>
            <w:r w:rsidR="001A09FA" w:rsidRPr="00160E6C">
              <w:rPr>
                <w:b/>
                <w:bCs/>
              </w:rPr>
              <w:t xml:space="preserve"> 202</w:t>
            </w:r>
            <w:r w:rsidR="00160E6C" w:rsidRPr="00160E6C">
              <w:rPr>
                <w:b/>
                <w:bCs/>
              </w:rPr>
              <w:t xml:space="preserve">4 </w:t>
            </w:r>
            <w:r w:rsidR="009F22CC" w:rsidRPr="00160E6C">
              <w:rPr>
                <w:b/>
                <w:bCs/>
              </w:rPr>
              <w:t>г.</w:t>
            </w:r>
          </w:p>
        </w:tc>
        <w:tc>
          <w:tcPr>
            <w:tcW w:w="875" w:type="dxa"/>
          </w:tcPr>
          <w:p w14:paraId="0FFE46EF" w14:textId="77777777" w:rsidR="009F22CC" w:rsidRPr="00160E6C" w:rsidRDefault="009F22CC" w:rsidP="009F22CC">
            <w:pPr>
              <w:pStyle w:val="a3"/>
              <w:spacing w:line="264" w:lineRule="auto"/>
              <w:ind w:right="57"/>
            </w:pPr>
          </w:p>
        </w:tc>
      </w:tr>
      <w:tr w:rsidR="00160E6C" w:rsidRPr="00160E6C" w14:paraId="0FFE46F5" w14:textId="77777777" w:rsidTr="00064F7F">
        <w:tc>
          <w:tcPr>
            <w:tcW w:w="4587" w:type="dxa"/>
          </w:tcPr>
          <w:p w14:paraId="0FFE46F1" w14:textId="77777777" w:rsidR="009F22CC" w:rsidRPr="00160E6C" w:rsidRDefault="009F22CC" w:rsidP="009F22CC">
            <w:pPr>
              <w:pStyle w:val="a3"/>
              <w:spacing w:line="264" w:lineRule="auto"/>
              <w:ind w:right="57"/>
            </w:pPr>
            <w:r w:rsidRPr="00160E6C">
              <w:t>Дата определения участников:</w:t>
            </w:r>
          </w:p>
          <w:p w14:paraId="0FFE46F2" w14:textId="77777777" w:rsidR="009F22CC" w:rsidRPr="00160E6C" w:rsidRDefault="009F22CC" w:rsidP="009F22CC">
            <w:pPr>
              <w:pStyle w:val="a3"/>
              <w:spacing w:line="264" w:lineRule="auto"/>
              <w:ind w:right="57"/>
            </w:pPr>
          </w:p>
        </w:tc>
        <w:tc>
          <w:tcPr>
            <w:tcW w:w="4819" w:type="dxa"/>
          </w:tcPr>
          <w:p w14:paraId="0FFE46F3" w14:textId="326220DB" w:rsidR="009F22CC" w:rsidRPr="00160E6C" w:rsidRDefault="00160E6C" w:rsidP="009F22CC">
            <w:pPr>
              <w:pStyle w:val="a3"/>
              <w:spacing w:line="264" w:lineRule="auto"/>
              <w:ind w:right="57"/>
              <w:rPr>
                <w:b/>
                <w:bCs/>
              </w:rPr>
            </w:pPr>
            <w:r w:rsidRPr="00160E6C">
              <w:rPr>
                <w:b/>
                <w:bCs/>
              </w:rPr>
              <w:t>30</w:t>
            </w:r>
            <w:r w:rsidR="001A346B" w:rsidRPr="00160E6C">
              <w:rPr>
                <w:b/>
                <w:bCs/>
              </w:rPr>
              <w:t xml:space="preserve"> января 2024</w:t>
            </w:r>
            <w:r w:rsidR="009F22CC" w:rsidRPr="00160E6C">
              <w:rPr>
                <w:b/>
                <w:bCs/>
              </w:rPr>
              <w:t xml:space="preserve"> г.</w:t>
            </w:r>
          </w:p>
        </w:tc>
        <w:tc>
          <w:tcPr>
            <w:tcW w:w="875" w:type="dxa"/>
          </w:tcPr>
          <w:p w14:paraId="0FFE46F4" w14:textId="77777777" w:rsidR="009F22CC" w:rsidRPr="00160E6C" w:rsidRDefault="009F22CC" w:rsidP="009F22CC">
            <w:pPr>
              <w:pStyle w:val="a3"/>
              <w:spacing w:line="264" w:lineRule="auto"/>
              <w:ind w:right="57"/>
            </w:pPr>
          </w:p>
        </w:tc>
      </w:tr>
      <w:tr w:rsidR="00160E6C" w:rsidRPr="00160E6C" w14:paraId="0FFE46FB" w14:textId="77777777" w:rsidTr="00064F7F">
        <w:tc>
          <w:tcPr>
            <w:tcW w:w="4587" w:type="dxa"/>
          </w:tcPr>
          <w:p w14:paraId="0FFE46F6" w14:textId="77777777" w:rsidR="009F22CC" w:rsidRPr="00160E6C" w:rsidRDefault="009F22CC" w:rsidP="009F22CC">
            <w:pPr>
              <w:pStyle w:val="a3"/>
              <w:spacing w:line="264" w:lineRule="auto"/>
              <w:ind w:right="57"/>
            </w:pPr>
            <w:r w:rsidRPr="00160E6C">
              <w:t>Дата (способ продажи):</w:t>
            </w:r>
          </w:p>
          <w:p w14:paraId="0FFE46F7" w14:textId="77777777" w:rsidR="009F22CC" w:rsidRPr="00160E6C" w:rsidRDefault="009F22CC" w:rsidP="009F22CC">
            <w:pPr>
              <w:pStyle w:val="a3"/>
              <w:spacing w:line="264" w:lineRule="auto"/>
              <w:ind w:right="57"/>
            </w:pPr>
          </w:p>
        </w:tc>
        <w:tc>
          <w:tcPr>
            <w:tcW w:w="4819" w:type="dxa"/>
          </w:tcPr>
          <w:p w14:paraId="459EBBB3" w14:textId="433D24D4" w:rsidR="009F22CC" w:rsidRPr="00160E6C" w:rsidRDefault="00160E6C" w:rsidP="009F22CC">
            <w:pPr>
              <w:pStyle w:val="a3"/>
              <w:spacing w:line="264" w:lineRule="auto"/>
              <w:ind w:right="57"/>
              <w:jc w:val="left"/>
              <w:rPr>
                <w:b/>
                <w:bCs/>
              </w:rPr>
            </w:pPr>
            <w:r w:rsidRPr="00160E6C">
              <w:rPr>
                <w:b/>
                <w:bCs/>
              </w:rPr>
              <w:t>01 февраля</w:t>
            </w:r>
            <w:r w:rsidR="005217BC" w:rsidRPr="00160E6C">
              <w:rPr>
                <w:b/>
                <w:bCs/>
              </w:rPr>
              <w:t xml:space="preserve"> </w:t>
            </w:r>
            <w:r w:rsidR="001A09FA" w:rsidRPr="00160E6C">
              <w:rPr>
                <w:b/>
                <w:bCs/>
              </w:rPr>
              <w:t>202</w:t>
            </w:r>
            <w:r w:rsidR="001A346B" w:rsidRPr="00160E6C">
              <w:rPr>
                <w:b/>
                <w:bCs/>
              </w:rPr>
              <w:t>4</w:t>
            </w:r>
            <w:r w:rsidR="009F22CC" w:rsidRPr="00160E6C">
              <w:rPr>
                <w:b/>
                <w:bCs/>
              </w:rPr>
              <w:t xml:space="preserve"> г.</w:t>
            </w:r>
          </w:p>
          <w:p w14:paraId="0FFE46F9" w14:textId="759392E0" w:rsidR="009F22CC" w:rsidRPr="00160E6C" w:rsidRDefault="009F22CC" w:rsidP="009F22CC">
            <w:pPr>
              <w:pStyle w:val="a3"/>
              <w:spacing w:line="264" w:lineRule="auto"/>
              <w:ind w:right="57"/>
              <w:jc w:val="left"/>
              <w:rPr>
                <w:b/>
                <w:bCs/>
              </w:rPr>
            </w:pPr>
            <w:r w:rsidRPr="00160E6C">
              <w:rPr>
                <w:b/>
                <w:bCs/>
              </w:rPr>
              <w:t>(аукцион в электронной форме)</w:t>
            </w:r>
          </w:p>
        </w:tc>
        <w:tc>
          <w:tcPr>
            <w:tcW w:w="875" w:type="dxa"/>
          </w:tcPr>
          <w:p w14:paraId="0FFE46FA" w14:textId="77777777" w:rsidR="009F22CC" w:rsidRPr="00160E6C" w:rsidRDefault="009F22CC" w:rsidP="009F22CC">
            <w:pPr>
              <w:pStyle w:val="a3"/>
              <w:spacing w:line="264" w:lineRule="auto"/>
              <w:ind w:right="57"/>
            </w:pPr>
          </w:p>
        </w:tc>
      </w:tr>
    </w:tbl>
    <w:p w14:paraId="0FFE46FC" w14:textId="77777777" w:rsidR="00B966E9" w:rsidRPr="0068583F" w:rsidRDefault="00B966E9" w:rsidP="0059304A">
      <w:pPr>
        <w:pStyle w:val="a3"/>
        <w:spacing w:line="264" w:lineRule="auto"/>
        <w:ind w:right="57" w:firstLine="720"/>
        <w:rPr>
          <w:sz w:val="28"/>
          <w:szCs w:val="28"/>
        </w:rPr>
      </w:pPr>
    </w:p>
    <w:p w14:paraId="0FFE46FD" w14:textId="77777777" w:rsidR="00B966E9" w:rsidRDefault="00B966E9" w:rsidP="00820B6F">
      <w:pPr>
        <w:autoSpaceDE w:val="0"/>
        <w:autoSpaceDN w:val="0"/>
        <w:adjustRightInd w:val="0"/>
        <w:ind w:firstLine="284"/>
        <w:jc w:val="center"/>
        <w:rPr>
          <w:b/>
        </w:rPr>
      </w:pPr>
      <w:r w:rsidRPr="0068583F">
        <w:rPr>
          <w:sz w:val="28"/>
          <w:szCs w:val="28"/>
        </w:rPr>
        <w:br w:type="page"/>
      </w:r>
      <w:r w:rsidRPr="0068583F">
        <w:rPr>
          <w:b/>
        </w:rPr>
        <w:lastRenderedPageBreak/>
        <w:t>СОДЕРЖАНИЕ:</w:t>
      </w:r>
    </w:p>
    <w:p w14:paraId="5D97E153" w14:textId="77777777" w:rsidR="00820B6F" w:rsidRPr="0068583F" w:rsidRDefault="00820B6F" w:rsidP="009C7302">
      <w:pPr>
        <w:autoSpaceDE w:val="0"/>
        <w:autoSpaceDN w:val="0"/>
        <w:adjustRightInd w:val="0"/>
      </w:pPr>
    </w:p>
    <w:p w14:paraId="4CE61043" w14:textId="77777777" w:rsidR="00820B6F" w:rsidRDefault="00B966E9" w:rsidP="00820B6F">
      <w:pPr>
        <w:pStyle w:val="af2"/>
        <w:numPr>
          <w:ilvl w:val="0"/>
          <w:numId w:val="13"/>
        </w:numPr>
        <w:autoSpaceDE w:val="0"/>
        <w:autoSpaceDN w:val="0"/>
        <w:adjustRightInd w:val="0"/>
        <w:spacing w:line="360" w:lineRule="auto"/>
        <w:ind w:left="714" w:hanging="357"/>
      </w:pPr>
      <w:r w:rsidRPr="0068583F">
        <w:t xml:space="preserve">Основные понятия </w:t>
      </w:r>
    </w:p>
    <w:p w14:paraId="196700F1" w14:textId="77777777" w:rsidR="00820B6F" w:rsidRDefault="00B966E9" w:rsidP="00820B6F">
      <w:pPr>
        <w:pStyle w:val="af2"/>
        <w:numPr>
          <w:ilvl w:val="0"/>
          <w:numId w:val="13"/>
        </w:numPr>
        <w:autoSpaceDE w:val="0"/>
        <w:autoSpaceDN w:val="0"/>
        <w:adjustRightInd w:val="0"/>
        <w:spacing w:line="360" w:lineRule="auto"/>
        <w:ind w:left="714" w:hanging="357"/>
      </w:pPr>
      <w:r w:rsidRPr="0068583F">
        <w:t xml:space="preserve">Правовое регулирование </w:t>
      </w:r>
    </w:p>
    <w:p w14:paraId="5D867CEC" w14:textId="77777777" w:rsidR="00820B6F" w:rsidRDefault="00B966E9" w:rsidP="00820B6F">
      <w:pPr>
        <w:pStyle w:val="af2"/>
        <w:numPr>
          <w:ilvl w:val="0"/>
          <w:numId w:val="13"/>
        </w:numPr>
        <w:autoSpaceDE w:val="0"/>
        <w:autoSpaceDN w:val="0"/>
        <w:adjustRightInd w:val="0"/>
        <w:spacing w:line="360" w:lineRule="auto"/>
        <w:ind w:left="714" w:hanging="357"/>
      </w:pPr>
      <w:r w:rsidRPr="0068583F">
        <w:t xml:space="preserve">Сведения об аукционе </w:t>
      </w:r>
    </w:p>
    <w:p w14:paraId="7CBF6FCF" w14:textId="77777777" w:rsidR="00820B6F" w:rsidRDefault="00B966E9" w:rsidP="00820B6F">
      <w:pPr>
        <w:pStyle w:val="af2"/>
        <w:numPr>
          <w:ilvl w:val="0"/>
          <w:numId w:val="13"/>
        </w:numPr>
        <w:autoSpaceDE w:val="0"/>
        <w:autoSpaceDN w:val="0"/>
        <w:adjustRightInd w:val="0"/>
        <w:spacing w:line="360" w:lineRule="auto"/>
        <w:ind w:left="714" w:hanging="357"/>
      </w:pPr>
      <w:r w:rsidRPr="0068583F">
        <w:t xml:space="preserve">Место, сроки подачи (приема) заявок, определения участников и подведения итогов аукциона </w:t>
      </w:r>
    </w:p>
    <w:p w14:paraId="029ADA06" w14:textId="77777777" w:rsidR="00820B6F" w:rsidRDefault="00B966E9" w:rsidP="00820B6F">
      <w:pPr>
        <w:pStyle w:val="af2"/>
        <w:numPr>
          <w:ilvl w:val="0"/>
          <w:numId w:val="13"/>
        </w:numPr>
        <w:autoSpaceDE w:val="0"/>
        <w:autoSpaceDN w:val="0"/>
        <w:adjustRightInd w:val="0"/>
        <w:spacing w:line="360" w:lineRule="auto"/>
        <w:ind w:left="714" w:hanging="357"/>
      </w:pPr>
      <w:r w:rsidRPr="0068583F">
        <w:t xml:space="preserve">Сроки и порядок регистрации на электронной площадке </w:t>
      </w:r>
    </w:p>
    <w:p w14:paraId="0BC3DFB7" w14:textId="77777777" w:rsidR="00820B6F" w:rsidRDefault="00B966E9" w:rsidP="00820B6F">
      <w:pPr>
        <w:pStyle w:val="af2"/>
        <w:numPr>
          <w:ilvl w:val="0"/>
          <w:numId w:val="13"/>
        </w:numPr>
        <w:autoSpaceDE w:val="0"/>
        <w:autoSpaceDN w:val="0"/>
        <w:adjustRightInd w:val="0"/>
        <w:spacing w:line="360" w:lineRule="auto"/>
        <w:ind w:left="714" w:hanging="357"/>
      </w:pPr>
      <w:r w:rsidRPr="0068583F">
        <w:t xml:space="preserve">Порядок подачи (приема) и отзыва заявок </w:t>
      </w:r>
    </w:p>
    <w:p w14:paraId="4FB04DE3" w14:textId="77777777" w:rsidR="00820B6F" w:rsidRDefault="00B966E9" w:rsidP="00820B6F">
      <w:pPr>
        <w:pStyle w:val="af2"/>
        <w:numPr>
          <w:ilvl w:val="0"/>
          <w:numId w:val="13"/>
        </w:numPr>
        <w:autoSpaceDE w:val="0"/>
        <w:autoSpaceDN w:val="0"/>
        <w:adjustRightInd w:val="0"/>
        <w:spacing w:line="360" w:lineRule="auto"/>
        <w:ind w:left="714" w:hanging="357"/>
      </w:pPr>
      <w:r w:rsidRPr="0068583F">
        <w:t xml:space="preserve">Перечень документов, представляемых участниками торгов, и требования к их оформлению </w:t>
      </w:r>
    </w:p>
    <w:p w14:paraId="4E6FD76C" w14:textId="77777777" w:rsidR="00820B6F" w:rsidRDefault="00B966E9" w:rsidP="00820B6F">
      <w:pPr>
        <w:pStyle w:val="af2"/>
        <w:numPr>
          <w:ilvl w:val="0"/>
          <w:numId w:val="13"/>
        </w:numPr>
        <w:autoSpaceDE w:val="0"/>
        <w:autoSpaceDN w:val="0"/>
        <w:adjustRightInd w:val="0"/>
        <w:spacing w:line="360" w:lineRule="auto"/>
        <w:ind w:left="714" w:hanging="357"/>
      </w:pPr>
      <w:r w:rsidRPr="0068583F">
        <w:t xml:space="preserve">Ограничения участия в аукционе отдельных категорий физических и юридических лиц </w:t>
      </w:r>
    </w:p>
    <w:p w14:paraId="1D0079C6" w14:textId="77777777" w:rsidR="00820B6F" w:rsidRDefault="00B966E9" w:rsidP="00820B6F">
      <w:pPr>
        <w:pStyle w:val="af2"/>
        <w:numPr>
          <w:ilvl w:val="0"/>
          <w:numId w:val="13"/>
        </w:numPr>
        <w:autoSpaceDE w:val="0"/>
        <w:autoSpaceDN w:val="0"/>
        <w:adjustRightInd w:val="0"/>
        <w:spacing w:line="360" w:lineRule="auto"/>
        <w:ind w:left="714" w:hanging="357"/>
      </w:pPr>
      <w:r w:rsidRPr="0068583F">
        <w:t xml:space="preserve">Порядок внесения задатка и его возврата </w:t>
      </w:r>
    </w:p>
    <w:p w14:paraId="3B00DBEE" w14:textId="56938FCA" w:rsidR="00820B6F" w:rsidRDefault="00B966E9" w:rsidP="00820B6F">
      <w:pPr>
        <w:pStyle w:val="af2"/>
        <w:numPr>
          <w:ilvl w:val="0"/>
          <w:numId w:val="13"/>
        </w:numPr>
        <w:autoSpaceDE w:val="0"/>
        <w:autoSpaceDN w:val="0"/>
        <w:adjustRightInd w:val="0"/>
        <w:spacing w:line="360" w:lineRule="auto"/>
        <w:ind w:left="714" w:hanging="357"/>
      </w:pPr>
      <w:r w:rsidRPr="0068583F">
        <w:t xml:space="preserve">Порядок ознакомления со сведениями об </w:t>
      </w:r>
      <w:r w:rsidR="00D425E0">
        <w:t>и</w:t>
      </w:r>
      <w:r w:rsidRPr="0068583F">
        <w:t>муществе, выставляемом на аукционе</w:t>
      </w:r>
    </w:p>
    <w:p w14:paraId="30CE7ED1" w14:textId="77777777" w:rsidR="007A2BC1" w:rsidRDefault="00B966E9" w:rsidP="007A2BC1">
      <w:pPr>
        <w:pStyle w:val="af2"/>
        <w:numPr>
          <w:ilvl w:val="0"/>
          <w:numId w:val="13"/>
        </w:numPr>
        <w:autoSpaceDE w:val="0"/>
        <w:autoSpaceDN w:val="0"/>
        <w:adjustRightInd w:val="0"/>
        <w:spacing w:line="360" w:lineRule="auto"/>
        <w:ind w:left="714" w:hanging="357"/>
      </w:pPr>
      <w:r w:rsidRPr="0068583F">
        <w:t>Порядок определения участников аукцион</w:t>
      </w:r>
      <w:r w:rsidR="007A2BC1">
        <w:t>а</w:t>
      </w:r>
    </w:p>
    <w:p w14:paraId="6528A432" w14:textId="1A3F80CE" w:rsidR="00820B6F" w:rsidRDefault="00B966E9" w:rsidP="007A2BC1">
      <w:pPr>
        <w:pStyle w:val="af2"/>
        <w:numPr>
          <w:ilvl w:val="0"/>
          <w:numId w:val="13"/>
        </w:numPr>
        <w:autoSpaceDE w:val="0"/>
        <w:autoSpaceDN w:val="0"/>
        <w:adjustRightInd w:val="0"/>
        <w:spacing w:line="360" w:lineRule="auto"/>
        <w:ind w:left="714" w:hanging="357"/>
      </w:pPr>
      <w:r w:rsidRPr="0068583F">
        <w:t xml:space="preserve">Порядок </w:t>
      </w:r>
      <w:r w:rsidR="007A2BC1" w:rsidRPr="007A2BC1">
        <w:t>проведения аукциона, определения победителя и подведение итогов аукциона</w:t>
      </w:r>
      <w:r w:rsidR="007A2BC1" w:rsidRPr="007A2BC1">
        <w:rPr>
          <w:b/>
        </w:rPr>
        <w:t xml:space="preserve"> </w:t>
      </w:r>
    </w:p>
    <w:p w14:paraId="1D991522" w14:textId="77777777" w:rsidR="00820B6F" w:rsidRDefault="00B966E9" w:rsidP="00820B6F">
      <w:pPr>
        <w:pStyle w:val="af2"/>
        <w:numPr>
          <w:ilvl w:val="0"/>
          <w:numId w:val="13"/>
        </w:numPr>
        <w:autoSpaceDE w:val="0"/>
        <w:autoSpaceDN w:val="0"/>
        <w:adjustRightInd w:val="0"/>
        <w:spacing w:line="360" w:lineRule="auto"/>
        <w:ind w:left="714" w:hanging="357"/>
      </w:pPr>
      <w:r w:rsidRPr="0068583F">
        <w:t xml:space="preserve">Срок заключения договора купли-продажи имущества </w:t>
      </w:r>
    </w:p>
    <w:p w14:paraId="1FAD2087" w14:textId="7B490071" w:rsidR="00820B6F" w:rsidRDefault="00B966E9" w:rsidP="00820B6F">
      <w:pPr>
        <w:pStyle w:val="af2"/>
        <w:numPr>
          <w:ilvl w:val="0"/>
          <w:numId w:val="13"/>
        </w:numPr>
        <w:autoSpaceDE w:val="0"/>
        <w:autoSpaceDN w:val="0"/>
        <w:adjustRightInd w:val="0"/>
        <w:spacing w:line="360" w:lineRule="auto"/>
        <w:ind w:left="714" w:hanging="357"/>
      </w:pPr>
      <w:r w:rsidRPr="0068583F">
        <w:t xml:space="preserve">Переход права собственности на </w:t>
      </w:r>
      <w:r w:rsidR="00D425E0">
        <w:t>муниципальное</w:t>
      </w:r>
      <w:r w:rsidRPr="0068583F">
        <w:t xml:space="preserve"> имущество</w:t>
      </w:r>
    </w:p>
    <w:p w14:paraId="0FFE470C" w14:textId="3C302FF8" w:rsidR="00B966E9" w:rsidRPr="0068583F" w:rsidRDefault="00B966E9" w:rsidP="00820B6F">
      <w:pPr>
        <w:pStyle w:val="af2"/>
        <w:numPr>
          <w:ilvl w:val="0"/>
          <w:numId w:val="13"/>
        </w:numPr>
        <w:autoSpaceDE w:val="0"/>
        <w:autoSpaceDN w:val="0"/>
        <w:adjustRightInd w:val="0"/>
        <w:spacing w:line="360" w:lineRule="auto"/>
        <w:ind w:left="714" w:hanging="357"/>
      </w:pPr>
      <w:r w:rsidRPr="0068583F">
        <w:t>Заключительные положения</w:t>
      </w:r>
    </w:p>
    <w:p w14:paraId="0FFE470D" w14:textId="77777777" w:rsidR="00B966E9" w:rsidRPr="0068583F" w:rsidRDefault="00B966E9" w:rsidP="009C7302">
      <w:pPr>
        <w:autoSpaceDE w:val="0"/>
        <w:autoSpaceDN w:val="0"/>
        <w:adjustRightInd w:val="0"/>
      </w:pPr>
      <w:r w:rsidRPr="0068583F">
        <w:br/>
      </w:r>
    </w:p>
    <w:p w14:paraId="0FFE470E" w14:textId="77777777" w:rsidR="00B966E9" w:rsidRPr="0068583F" w:rsidRDefault="00B966E9" w:rsidP="009C7302">
      <w:pPr>
        <w:autoSpaceDE w:val="0"/>
        <w:autoSpaceDN w:val="0"/>
        <w:adjustRightInd w:val="0"/>
        <w:rPr>
          <w:rStyle w:val="TimesNewRoman"/>
        </w:rPr>
      </w:pPr>
    </w:p>
    <w:p w14:paraId="0FFE470F" w14:textId="77777777" w:rsidR="00B966E9" w:rsidRPr="0068583F" w:rsidRDefault="00B966E9" w:rsidP="009C7302">
      <w:pPr>
        <w:autoSpaceDE w:val="0"/>
        <w:autoSpaceDN w:val="0"/>
        <w:adjustRightInd w:val="0"/>
        <w:rPr>
          <w:rStyle w:val="TimesNewRoman"/>
        </w:rPr>
      </w:pPr>
    </w:p>
    <w:p w14:paraId="0FFE4710" w14:textId="77777777" w:rsidR="00B966E9" w:rsidRPr="0068583F" w:rsidRDefault="00B966E9" w:rsidP="009C7302">
      <w:pPr>
        <w:autoSpaceDE w:val="0"/>
        <w:autoSpaceDN w:val="0"/>
        <w:adjustRightInd w:val="0"/>
        <w:rPr>
          <w:rStyle w:val="TimesNewRoman"/>
        </w:rPr>
      </w:pPr>
    </w:p>
    <w:p w14:paraId="0FFE4711" w14:textId="77777777" w:rsidR="00B966E9" w:rsidRPr="0068583F" w:rsidRDefault="00B966E9" w:rsidP="009C7302">
      <w:pPr>
        <w:autoSpaceDE w:val="0"/>
        <w:autoSpaceDN w:val="0"/>
        <w:adjustRightInd w:val="0"/>
        <w:rPr>
          <w:rStyle w:val="TimesNewRoman"/>
        </w:rPr>
      </w:pPr>
    </w:p>
    <w:p w14:paraId="0FFE4712" w14:textId="77777777" w:rsidR="00B966E9" w:rsidRPr="0068583F" w:rsidRDefault="00B966E9" w:rsidP="009C7302">
      <w:pPr>
        <w:autoSpaceDE w:val="0"/>
        <w:autoSpaceDN w:val="0"/>
        <w:adjustRightInd w:val="0"/>
        <w:rPr>
          <w:rStyle w:val="TimesNewRoman"/>
        </w:rPr>
      </w:pPr>
    </w:p>
    <w:p w14:paraId="0FFE4713" w14:textId="77777777" w:rsidR="00B966E9" w:rsidRPr="0068583F" w:rsidRDefault="00B966E9" w:rsidP="009C7302">
      <w:pPr>
        <w:autoSpaceDE w:val="0"/>
        <w:autoSpaceDN w:val="0"/>
        <w:adjustRightInd w:val="0"/>
        <w:rPr>
          <w:rStyle w:val="TimesNewRoman"/>
        </w:rPr>
      </w:pPr>
    </w:p>
    <w:p w14:paraId="0FFE4714" w14:textId="77777777" w:rsidR="00B966E9" w:rsidRPr="0068583F" w:rsidRDefault="00B966E9" w:rsidP="009C7302">
      <w:pPr>
        <w:autoSpaceDE w:val="0"/>
        <w:autoSpaceDN w:val="0"/>
        <w:adjustRightInd w:val="0"/>
        <w:rPr>
          <w:rStyle w:val="TimesNewRoman"/>
        </w:rPr>
      </w:pPr>
    </w:p>
    <w:p w14:paraId="0FFE4715" w14:textId="77777777" w:rsidR="00B966E9" w:rsidRPr="0068583F" w:rsidRDefault="00B966E9" w:rsidP="009C7302">
      <w:pPr>
        <w:autoSpaceDE w:val="0"/>
        <w:autoSpaceDN w:val="0"/>
        <w:adjustRightInd w:val="0"/>
        <w:rPr>
          <w:rStyle w:val="TimesNewRoman"/>
        </w:rPr>
      </w:pPr>
    </w:p>
    <w:p w14:paraId="0FFE4716" w14:textId="77777777" w:rsidR="00B966E9" w:rsidRPr="0068583F" w:rsidRDefault="00B966E9" w:rsidP="009C7302">
      <w:pPr>
        <w:autoSpaceDE w:val="0"/>
        <w:autoSpaceDN w:val="0"/>
        <w:adjustRightInd w:val="0"/>
        <w:rPr>
          <w:rStyle w:val="TimesNewRoman"/>
        </w:rPr>
      </w:pPr>
    </w:p>
    <w:p w14:paraId="0FFE4717" w14:textId="77777777" w:rsidR="00B966E9" w:rsidRPr="0068583F" w:rsidRDefault="00B966E9" w:rsidP="009C7302">
      <w:pPr>
        <w:autoSpaceDE w:val="0"/>
        <w:autoSpaceDN w:val="0"/>
        <w:adjustRightInd w:val="0"/>
        <w:rPr>
          <w:rStyle w:val="TimesNewRoman"/>
        </w:rPr>
      </w:pPr>
    </w:p>
    <w:p w14:paraId="0FFE4718" w14:textId="77777777" w:rsidR="00B966E9" w:rsidRPr="0068583F" w:rsidRDefault="00B966E9" w:rsidP="009C7302">
      <w:pPr>
        <w:autoSpaceDE w:val="0"/>
        <w:autoSpaceDN w:val="0"/>
        <w:adjustRightInd w:val="0"/>
        <w:rPr>
          <w:rStyle w:val="TimesNewRoman"/>
        </w:rPr>
      </w:pPr>
    </w:p>
    <w:p w14:paraId="0FFE4719" w14:textId="77777777" w:rsidR="00B966E9" w:rsidRPr="0068583F" w:rsidRDefault="00B966E9" w:rsidP="009C7302">
      <w:pPr>
        <w:autoSpaceDE w:val="0"/>
        <w:autoSpaceDN w:val="0"/>
        <w:adjustRightInd w:val="0"/>
        <w:rPr>
          <w:rStyle w:val="TimesNewRoman"/>
        </w:rPr>
      </w:pPr>
    </w:p>
    <w:p w14:paraId="0FFE471A" w14:textId="77777777" w:rsidR="00B966E9" w:rsidRPr="0068583F" w:rsidRDefault="00B966E9" w:rsidP="009C7302">
      <w:pPr>
        <w:autoSpaceDE w:val="0"/>
        <w:autoSpaceDN w:val="0"/>
        <w:adjustRightInd w:val="0"/>
        <w:rPr>
          <w:rStyle w:val="TimesNewRoman"/>
        </w:rPr>
      </w:pPr>
    </w:p>
    <w:p w14:paraId="0FFE471B" w14:textId="77777777" w:rsidR="00B966E9" w:rsidRPr="0068583F" w:rsidRDefault="00B966E9" w:rsidP="009C7302">
      <w:pPr>
        <w:autoSpaceDE w:val="0"/>
        <w:autoSpaceDN w:val="0"/>
        <w:adjustRightInd w:val="0"/>
        <w:rPr>
          <w:rStyle w:val="TimesNewRoman"/>
        </w:rPr>
      </w:pPr>
    </w:p>
    <w:p w14:paraId="0FFE471C" w14:textId="77777777" w:rsidR="00B966E9" w:rsidRPr="0068583F" w:rsidRDefault="00B966E9" w:rsidP="009C7302">
      <w:pPr>
        <w:autoSpaceDE w:val="0"/>
        <w:autoSpaceDN w:val="0"/>
        <w:adjustRightInd w:val="0"/>
        <w:rPr>
          <w:rStyle w:val="TimesNewRoman"/>
        </w:rPr>
      </w:pPr>
    </w:p>
    <w:p w14:paraId="0FFE471D" w14:textId="77777777" w:rsidR="00B966E9" w:rsidRPr="0068583F" w:rsidRDefault="00B966E9" w:rsidP="009C7302">
      <w:pPr>
        <w:autoSpaceDE w:val="0"/>
        <w:autoSpaceDN w:val="0"/>
        <w:adjustRightInd w:val="0"/>
        <w:rPr>
          <w:rStyle w:val="TimesNewRoman"/>
        </w:rPr>
      </w:pPr>
    </w:p>
    <w:p w14:paraId="0FFE471E" w14:textId="77777777" w:rsidR="00B966E9" w:rsidRPr="0068583F" w:rsidRDefault="00B966E9" w:rsidP="009C7302">
      <w:pPr>
        <w:autoSpaceDE w:val="0"/>
        <w:autoSpaceDN w:val="0"/>
        <w:adjustRightInd w:val="0"/>
        <w:rPr>
          <w:rStyle w:val="TimesNewRoman"/>
        </w:rPr>
      </w:pPr>
    </w:p>
    <w:p w14:paraId="0FFE471F" w14:textId="77777777" w:rsidR="00B966E9" w:rsidRPr="0068583F" w:rsidRDefault="00B966E9" w:rsidP="009C7302">
      <w:pPr>
        <w:autoSpaceDE w:val="0"/>
        <w:autoSpaceDN w:val="0"/>
        <w:adjustRightInd w:val="0"/>
        <w:rPr>
          <w:rStyle w:val="TimesNewRoman"/>
        </w:rPr>
      </w:pPr>
    </w:p>
    <w:p w14:paraId="0FFE4720" w14:textId="77777777" w:rsidR="00B966E9" w:rsidRPr="0068583F" w:rsidRDefault="00B966E9" w:rsidP="009C7302">
      <w:pPr>
        <w:autoSpaceDE w:val="0"/>
        <w:autoSpaceDN w:val="0"/>
        <w:adjustRightInd w:val="0"/>
        <w:rPr>
          <w:rStyle w:val="TimesNewRoman"/>
        </w:rPr>
      </w:pPr>
    </w:p>
    <w:p w14:paraId="0FFE4721" w14:textId="77777777" w:rsidR="00B966E9" w:rsidRPr="0068583F" w:rsidRDefault="00B966E9" w:rsidP="009C7302">
      <w:pPr>
        <w:autoSpaceDE w:val="0"/>
        <w:autoSpaceDN w:val="0"/>
        <w:adjustRightInd w:val="0"/>
        <w:rPr>
          <w:rStyle w:val="TimesNewRoman"/>
        </w:rPr>
      </w:pPr>
    </w:p>
    <w:p w14:paraId="0FFE4722" w14:textId="77777777" w:rsidR="00B966E9" w:rsidRPr="0068583F" w:rsidRDefault="00B966E9" w:rsidP="009C7302">
      <w:pPr>
        <w:autoSpaceDE w:val="0"/>
        <w:autoSpaceDN w:val="0"/>
        <w:adjustRightInd w:val="0"/>
        <w:rPr>
          <w:rStyle w:val="TimesNewRoman"/>
        </w:rPr>
      </w:pPr>
    </w:p>
    <w:p w14:paraId="0FFE4723" w14:textId="77777777" w:rsidR="00B966E9" w:rsidRPr="0068583F" w:rsidRDefault="00B966E9" w:rsidP="009C7302">
      <w:pPr>
        <w:autoSpaceDE w:val="0"/>
        <w:autoSpaceDN w:val="0"/>
        <w:adjustRightInd w:val="0"/>
        <w:rPr>
          <w:rStyle w:val="TimesNewRoman"/>
        </w:rPr>
      </w:pPr>
    </w:p>
    <w:p w14:paraId="0FFE4724" w14:textId="77777777" w:rsidR="00B966E9" w:rsidRPr="0068583F" w:rsidRDefault="00B966E9" w:rsidP="009C7302">
      <w:pPr>
        <w:autoSpaceDE w:val="0"/>
        <w:autoSpaceDN w:val="0"/>
        <w:adjustRightInd w:val="0"/>
        <w:rPr>
          <w:rStyle w:val="TimesNewRoman"/>
        </w:rPr>
      </w:pPr>
    </w:p>
    <w:p w14:paraId="0FFE4737" w14:textId="5B172CC1" w:rsidR="00B966E9" w:rsidRPr="00C87A6F" w:rsidRDefault="00B966E9" w:rsidP="00D67842">
      <w:pPr>
        <w:pStyle w:val="a3"/>
        <w:numPr>
          <w:ilvl w:val="0"/>
          <w:numId w:val="14"/>
        </w:numPr>
        <w:tabs>
          <w:tab w:val="left" w:pos="709"/>
          <w:tab w:val="left" w:pos="3544"/>
          <w:tab w:val="left" w:pos="5103"/>
        </w:tabs>
        <w:spacing w:before="120" w:after="120" w:line="360" w:lineRule="auto"/>
        <w:ind w:right="57"/>
        <w:jc w:val="center"/>
        <w:rPr>
          <w:b/>
        </w:rPr>
      </w:pPr>
      <w:r w:rsidRPr="00C87A6F">
        <w:rPr>
          <w:b/>
        </w:rPr>
        <w:lastRenderedPageBreak/>
        <w:t>Основные понятия</w:t>
      </w:r>
    </w:p>
    <w:p w14:paraId="0FFE4738" w14:textId="3AA2DB9F" w:rsidR="00B966E9" w:rsidRPr="00C87A6F" w:rsidRDefault="00B966E9" w:rsidP="00135960">
      <w:pPr>
        <w:pStyle w:val="a3"/>
        <w:ind w:right="57" w:firstLine="709"/>
      </w:pPr>
      <w:r w:rsidRPr="00C87A6F">
        <w:rPr>
          <w:b/>
        </w:rPr>
        <w:t>Имущество (лоты) аукциона (объекты)</w:t>
      </w:r>
      <w:r w:rsidRPr="00C87A6F">
        <w:t xml:space="preserve"> – имущество, находящееся в собственности </w:t>
      </w:r>
      <w:r w:rsidR="00820B6F" w:rsidRPr="00C87A6F">
        <w:t>муниципального образования «Моряковское сельское поселение»</w:t>
      </w:r>
      <w:r w:rsidRPr="00C87A6F">
        <w:t>, права на которое передается по договору купли-продажи имущества</w:t>
      </w:r>
      <w:r w:rsidR="00D425E0" w:rsidRPr="00C87A6F">
        <w:t xml:space="preserve"> </w:t>
      </w:r>
      <w:r w:rsidRPr="00C87A6F">
        <w:t>(далее – Имущество).</w:t>
      </w:r>
    </w:p>
    <w:p w14:paraId="0FFE4739" w14:textId="77777777" w:rsidR="00B966E9" w:rsidRPr="00C87A6F" w:rsidRDefault="00B966E9" w:rsidP="00135960">
      <w:pPr>
        <w:pStyle w:val="a3"/>
        <w:ind w:right="57" w:firstLine="709"/>
      </w:pPr>
      <w:r w:rsidRPr="00C87A6F">
        <w:rPr>
          <w:b/>
        </w:rPr>
        <w:t xml:space="preserve">Лот </w:t>
      </w:r>
      <w:r w:rsidRPr="00C87A6F">
        <w:t>– Имущество, являющееся предметом торгов, реализуемое в ходе проведения одной процедуры продажи (электронного аукциона).</w:t>
      </w:r>
    </w:p>
    <w:p w14:paraId="0FFE473A" w14:textId="77777777" w:rsidR="00B966E9" w:rsidRPr="00C87A6F" w:rsidRDefault="00B966E9" w:rsidP="00135960">
      <w:pPr>
        <w:pStyle w:val="a3"/>
        <w:ind w:right="57" w:firstLine="709"/>
      </w:pPr>
      <w:r w:rsidRPr="00C87A6F">
        <w:rPr>
          <w:b/>
        </w:rPr>
        <w:t>Предмет аукциона</w:t>
      </w:r>
      <w:r w:rsidRPr="00C87A6F">
        <w:t xml:space="preserve"> – продажа Имущества (лота) аукциона.</w:t>
      </w:r>
    </w:p>
    <w:p w14:paraId="0FFE473B" w14:textId="77777777" w:rsidR="00B966E9" w:rsidRPr="00C87A6F" w:rsidRDefault="00B966E9" w:rsidP="00135960">
      <w:pPr>
        <w:pStyle w:val="a3"/>
        <w:ind w:right="57" w:firstLine="709"/>
      </w:pPr>
      <w:r w:rsidRPr="00C87A6F">
        <w:rPr>
          <w:b/>
        </w:rPr>
        <w:t>Цена предмета аукциона</w:t>
      </w:r>
      <w:r w:rsidRPr="00C87A6F">
        <w:t xml:space="preserve"> – цена продажи Имущества (лота) аукциона.</w:t>
      </w:r>
    </w:p>
    <w:p w14:paraId="0FFE473C" w14:textId="77777777" w:rsidR="00B966E9" w:rsidRPr="00C87A6F" w:rsidRDefault="00B966E9" w:rsidP="00135960">
      <w:pPr>
        <w:pStyle w:val="a3"/>
        <w:ind w:right="57" w:firstLine="709"/>
      </w:pPr>
      <w:r w:rsidRPr="00C87A6F">
        <w:rPr>
          <w:b/>
        </w:rPr>
        <w:t>Шаг аукциона</w:t>
      </w:r>
      <w:r w:rsidRPr="00C87A6F">
        <w:t xml:space="preserve"> – величина повышения начальной цены продажи Имущества.</w:t>
      </w:r>
    </w:p>
    <w:p w14:paraId="0FFE473D" w14:textId="77777777" w:rsidR="00B966E9" w:rsidRPr="00C87A6F" w:rsidRDefault="00B966E9" w:rsidP="00135960">
      <w:pPr>
        <w:ind w:right="57" w:firstLine="709"/>
        <w:jc w:val="both"/>
      </w:pPr>
      <w:r w:rsidRPr="00C87A6F">
        <w:rPr>
          <w:b/>
        </w:rPr>
        <w:t>Информационное сообщение о проведении аукциона</w:t>
      </w:r>
      <w:r w:rsidRPr="00C87A6F">
        <w:t xml:space="preserve"> (далее – Информационное сообщение) - комплект документов, содержащий сведения о проведении аукциона, о предмете аукциона, условиях и порядке его проведения, условиях и сроках подписания договора купли-продажи имущества, иных существенных условиях, включая проект договора купли-продажи имущества и другие документы.</w:t>
      </w:r>
    </w:p>
    <w:p w14:paraId="0FFE473E" w14:textId="74DCE77D" w:rsidR="00B966E9" w:rsidRPr="00C87A6F" w:rsidRDefault="00432418" w:rsidP="00F4102F">
      <w:pPr>
        <w:ind w:right="57" w:firstLine="709"/>
        <w:jc w:val="both"/>
      </w:pPr>
      <w:r w:rsidRPr="00C87A6F">
        <w:rPr>
          <w:b/>
        </w:rPr>
        <w:t>Организатор торгов (</w:t>
      </w:r>
      <w:r w:rsidR="00B966E9" w:rsidRPr="00C87A6F">
        <w:rPr>
          <w:b/>
        </w:rPr>
        <w:t>Продавец</w:t>
      </w:r>
      <w:r w:rsidRPr="00C87A6F">
        <w:rPr>
          <w:b/>
        </w:rPr>
        <w:t>)</w:t>
      </w:r>
      <w:r w:rsidR="00B966E9" w:rsidRPr="00C87A6F">
        <w:rPr>
          <w:b/>
        </w:rPr>
        <w:t xml:space="preserve"> – </w:t>
      </w:r>
      <w:bookmarkStart w:id="0" w:name="_Hlk133249791"/>
      <w:r w:rsidR="00820B6F" w:rsidRPr="00C87A6F">
        <w:t>Администрация Моряковского сельского поселения, действующая от имени муниципального образования «Моряковск</w:t>
      </w:r>
      <w:r w:rsidR="00321407" w:rsidRPr="00C87A6F">
        <w:t>ое</w:t>
      </w:r>
      <w:r w:rsidR="00820B6F" w:rsidRPr="00C87A6F">
        <w:t xml:space="preserve"> сельское поселение»</w:t>
      </w:r>
    </w:p>
    <w:p w14:paraId="2B436A4D" w14:textId="088E3F93" w:rsidR="00196982" w:rsidRPr="00C87A6F" w:rsidRDefault="00196982" w:rsidP="0002101E">
      <w:pPr>
        <w:ind w:right="57" w:firstLine="709"/>
        <w:jc w:val="both"/>
      </w:pPr>
      <w:r w:rsidRPr="00C87A6F">
        <w:rPr>
          <w:b/>
          <w:bCs/>
        </w:rPr>
        <w:t>Оператор электронной площадки</w:t>
      </w:r>
      <w:r w:rsidR="003F5E51" w:rsidRPr="00C87A6F">
        <w:rPr>
          <w:b/>
          <w:bCs/>
        </w:rPr>
        <w:t xml:space="preserve"> (Оператор ЭП)</w:t>
      </w:r>
      <w:r w:rsidRPr="00C87A6F">
        <w:t xml:space="preserve"> - </w:t>
      </w:r>
      <w:r w:rsidR="001D25AE" w:rsidRPr="00C87A6F">
        <w:t>юридическое лицо из числа юридических лиц, включенных в перечень операторов электронных площадок, утвержденный Правительством Российской Федерации в соответствии с Федеральным законом о контрактной системе, соответствующее требованиям к технологическим, программным, лингвистическим, правовым и организационным средствам обеспечения пользования сайтом сети «Интернет», на котором будет проводиться продажа в электронной форме и осуществляющее функции по организации продажи объекта приватизации в электронной форме в соответствии с положениями ч. 3 ст. 32.1 Федерального закона о приватизации. Оператор обеспечивает техническую возможность для подготовки и проведения торгов в электронной форме и привлекается Продавцом в установленном порядке в целях организации и проведения продажи имущества в электронной форме.</w:t>
      </w:r>
    </w:p>
    <w:bookmarkEnd w:id="0"/>
    <w:p w14:paraId="0FFE4740" w14:textId="09D915BC" w:rsidR="00B966E9" w:rsidRPr="00C87A6F" w:rsidRDefault="00B966E9" w:rsidP="00135960">
      <w:pPr>
        <w:pStyle w:val="a3"/>
        <w:ind w:right="57" w:firstLine="709"/>
      </w:pPr>
      <w:r w:rsidRPr="00C87A6F">
        <w:rPr>
          <w:b/>
        </w:rPr>
        <w:t xml:space="preserve">Заявка </w:t>
      </w:r>
      <w:r w:rsidRPr="00C87A6F">
        <w:t>– комплект документов, представленный Претендентом в срок и по форме, установлен</w:t>
      </w:r>
      <w:r w:rsidR="00321407" w:rsidRPr="00C87A6F">
        <w:t>ными</w:t>
      </w:r>
      <w:r w:rsidRPr="00C87A6F">
        <w:t xml:space="preserve"> в Информационном сообщении. </w:t>
      </w:r>
    </w:p>
    <w:p w14:paraId="0FFE4741" w14:textId="77777777" w:rsidR="00B966E9" w:rsidRPr="00C87A6F" w:rsidRDefault="00B966E9" w:rsidP="00135960">
      <w:pPr>
        <w:pStyle w:val="a3"/>
        <w:ind w:right="57" w:firstLine="709"/>
      </w:pPr>
      <w:r w:rsidRPr="00C87A6F">
        <w:rPr>
          <w:b/>
        </w:rPr>
        <w:t>Аукционная комиссия</w:t>
      </w:r>
      <w:r w:rsidRPr="00C87A6F">
        <w:t xml:space="preserve"> – комиссия по проведению аукциона, формируемая Продавцом.</w:t>
      </w:r>
    </w:p>
    <w:p w14:paraId="0FFE4742" w14:textId="498E576A" w:rsidR="00B966E9" w:rsidRPr="00C87A6F" w:rsidRDefault="00B966E9" w:rsidP="00135960">
      <w:pPr>
        <w:pStyle w:val="af1"/>
        <w:spacing w:before="0" w:beforeAutospacing="0" w:after="0" w:afterAutospacing="0"/>
        <w:ind w:firstLine="709"/>
        <w:jc w:val="both"/>
      </w:pPr>
      <w:r w:rsidRPr="00C87A6F">
        <w:rPr>
          <w:b/>
        </w:rPr>
        <w:t xml:space="preserve">Претендент </w:t>
      </w:r>
      <w:r w:rsidRPr="00C87A6F">
        <w:t>– юридическое лицо, физическое лицо или физическое лицо в качестве индивидуального предпринимателя, прошедшее процедуру регистрации в соответствии с Регламентом ЭП, подавшее в установленном порядке заявку и документы для участия в продаже, намеревающееся принять участие в аукционе.</w:t>
      </w:r>
    </w:p>
    <w:p w14:paraId="0FFE4743" w14:textId="6EA645E2" w:rsidR="00B966E9" w:rsidRPr="00C87A6F" w:rsidRDefault="00B966E9" w:rsidP="00135960">
      <w:pPr>
        <w:pStyle w:val="af1"/>
        <w:spacing w:before="0" w:beforeAutospacing="0" w:after="0" w:afterAutospacing="0"/>
        <w:ind w:firstLine="709"/>
        <w:jc w:val="both"/>
      </w:pPr>
      <w:r w:rsidRPr="00C87A6F">
        <w:rPr>
          <w:b/>
        </w:rPr>
        <w:t xml:space="preserve">Участник </w:t>
      </w:r>
      <w:r w:rsidRPr="00C87A6F">
        <w:t xml:space="preserve">– юридическое лицо, физическое лицо или физическое лицо в качестве индивидуального предпринимателя, предоставившее </w:t>
      </w:r>
      <w:r w:rsidR="00694FA5" w:rsidRPr="00C87A6F">
        <w:t>Оператору электронной площадки</w:t>
      </w:r>
      <w:r w:rsidRPr="00C87A6F">
        <w:t xml:space="preserve"> заявку на участие в продаже </w:t>
      </w:r>
      <w:r w:rsidR="00820B6F" w:rsidRPr="00C87A6F">
        <w:t>муниципального</w:t>
      </w:r>
      <w:r w:rsidRPr="00C87A6F">
        <w:t xml:space="preserve"> имущества и допущенное в установленном порядке Продавцом для участия в продаже.</w:t>
      </w:r>
    </w:p>
    <w:p w14:paraId="0FFE4744" w14:textId="77777777" w:rsidR="00B966E9" w:rsidRPr="00C87A6F" w:rsidRDefault="00B966E9" w:rsidP="00135960">
      <w:pPr>
        <w:pStyle w:val="af1"/>
        <w:spacing w:before="0" w:beforeAutospacing="0" w:after="0" w:afterAutospacing="0"/>
        <w:ind w:firstLine="709"/>
        <w:jc w:val="both"/>
      </w:pPr>
      <w:r w:rsidRPr="00C87A6F">
        <w:rPr>
          <w:b/>
        </w:rPr>
        <w:t>Победитель</w:t>
      </w:r>
      <w:r w:rsidRPr="00C87A6F">
        <w:t xml:space="preserve"> – участник продажи, предложивший наиболее высокую цену за Имущество на аукционе и определенный в установленном законодательством Российской Федерации порядке для заключения договора купли-продажи имущества с Продавцом по результатам продажи в электронной форме.</w:t>
      </w:r>
    </w:p>
    <w:p w14:paraId="0FFE4745" w14:textId="77777777" w:rsidR="00B966E9" w:rsidRPr="00C87A6F" w:rsidRDefault="00B966E9" w:rsidP="00135960">
      <w:pPr>
        <w:pStyle w:val="a3"/>
        <w:ind w:right="57" w:firstLine="709"/>
      </w:pPr>
      <w:r w:rsidRPr="00C87A6F">
        <w:rPr>
          <w:b/>
        </w:rPr>
        <w:t>Открытая часть электронной площадки</w:t>
      </w:r>
      <w:r w:rsidRPr="00C87A6F">
        <w:t xml:space="preserve"> – раздел электронной площадки, находящийся в открытом доступе, не требующий регистрации на электронной площадке для работы в нём.</w:t>
      </w:r>
    </w:p>
    <w:p w14:paraId="0FFE4746" w14:textId="77777777" w:rsidR="00B966E9" w:rsidRPr="00C87A6F" w:rsidRDefault="00B966E9" w:rsidP="00135960">
      <w:pPr>
        <w:pStyle w:val="a3"/>
        <w:ind w:right="57" w:firstLine="709"/>
      </w:pPr>
      <w:r w:rsidRPr="00C87A6F">
        <w:rPr>
          <w:b/>
        </w:rPr>
        <w:t>Закрытая часть электронной площадки</w:t>
      </w:r>
      <w:r w:rsidRPr="00C87A6F">
        <w:t xml:space="preserve"> – раздел электронной площадки, доступ к которому имеют только зарегистрированные на электронной площадке Продавец и участники, позволяющий пользователям получить доступ к информации и выполнять определенные действия.</w:t>
      </w:r>
    </w:p>
    <w:p w14:paraId="0FFE4747" w14:textId="77777777" w:rsidR="00B966E9" w:rsidRPr="00C87A6F" w:rsidRDefault="00B966E9" w:rsidP="00135960">
      <w:pPr>
        <w:pStyle w:val="a3"/>
        <w:ind w:right="57" w:firstLine="709"/>
      </w:pPr>
      <w:r w:rsidRPr="00C87A6F">
        <w:rPr>
          <w:b/>
        </w:rPr>
        <w:t>Электронная подпись</w:t>
      </w:r>
      <w:r w:rsidRPr="00C87A6F">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w:t>
      </w:r>
      <w:r w:rsidRPr="00C87A6F">
        <w:lastRenderedPageBreak/>
        <w:t>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0FFE4748" w14:textId="77777777" w:rsidR="00B966E9" w:rsidRPr="00C87A6F" w:rsidRDefault="00B966E9" w:rsidP="00135960">
      <w:pPr>
        <w:pStyle w:val="a3"/>
        <w:ind w:right="57" w:firstLine="709"/>
      </w:pPr>
      <w:r w:rsidRPr="00C87A6F">
        <w:rPr>
          <w:b/>
        </w:rPr>
        <w:t>Электронный документ</w:t>
      </w:r>
      <w:r w:rsidRPr="00C87A6F">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14:paraId="0FFE4749" w14:textId="77777777" w:rsidR="00B966E9" w:rsidRPr="00C87A6F" w:rsidRDefault="00B966E9" w:rsidP="00135960">
      <w:pPr>
        <w:pStyle w:val="a3"/>
        <w:ind w:right="57" w:firstLine="709"/>
      </w:pPr>
      <w:r w:rsidRPr="00C87A6F">
        <w:rPr>
          <w:b/>
        </w:rPr>
        <w:t>Электронный образ документа</w:t>
      </w:r>
      <w:r w:rsidRPr="00C87A6F">
        <w:t xml:space="preserve"> – электронная копия документа, выполненная на бумажном носителе, заверенная электронной подписью лица, имеющего право действовать от имени лица, направившего такую копию документа.</w:t>
      </w:r>
    </w:p>
    <w:p w14:paraId="0FFE474A" w14:textId="77777777" w:rsidR="00B966E9" w:rsidRPr="00C87A6F" w:rsidRDefault="00B966E9" w:rsidP="00135960">
      <w:pPr>
        <w:pStyle w:val="a3"/>
        <w:ind w:right="57" w:firstLine="709"/>
      </w:pPr>
      <w:r w:rsidRPr="00C87A6F">
        <w:rPr>
          <w:b/>
        </w:rPr>
        <w:t>Электронное сообщение (электронное уведомление)</w:t>
      </w:r>
      <w:r w:rsidRPr="00C87A6F">
        <w:t xml:space="preserve"> – информация, направляемая пользователями электронной площадки друг другу в процессе работы на электронной площадке.</w:t>
      </w:r>
    </w:p>
    <w:p w14:paraId="0FFE474B" w14:textId="56D36371" w:rsidR="00B966E9" w:rsidRPr="00C87A6F" w:rsidRDefault="00B966E9" w:rsidP="00135960">
      <w:pPr>
        <w:pStyle w:val="a3"/>
        <w:ind w:right="57" w:firstLine="709"/>
      </w:pPr>
      <w:r w:rsidRPr="00C87A6F">
        <w:rPr>
          <w:b/>
        </w:rPr>
        <w:t>Электронный журнал</w:t>
      </w:r>
      <w:r w:rsidRPr="00C87A6F">
        <w:t xml:space="preserve"> – электронный документ, в котором О</w:t>
      </w:r>
      <w:r w:rsidR="00694FA5" w:rsidRPr="00C87A6F">
        <w:t>ператором электронной площадки</w:t>
      </w:r>
      <w:r w:rsidRPr="00C87A6F">
        <w:t xml:space="preserve"> посредством программных и технических средств электронной площадки фиксируется ход проведения процедуры электронного аукциона.</w:t>
      </w:r>
    </w:p>
    <w:p w14:paraId="0FFE474C" w14:textId="4965CC00" w:rsidR="00B966E9" w:rsidRPr="00C87A6F" w:rsidRDefault="00597D36" w:rsidP="00135960">
      <w:pPr>
        <w:pStyle w:val="a3"/>
        <w:ind w:right="57" w:firstLine="709"/>
      </w:pPr>
      <w:r w:rsidRPr="00C87A6F">
        <w:rPr>
          <w:b/>
        </w:rPr>
        <w:t>Личный</w:t>
      </w:r>
      <w:r w:rsidR="00B966E9" w:rsidRPr="00C87A6F">
        <w:rPr>
          <w:b/>
        </w:rPr>
        <w:t xml:space="preserve"> кабинет</w:t>
      </w:r>
      <w:r w:rsidR="00B966E9" w:rsidRPr="00C87A6F">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0FFE474D" w14:textId="41B29D0C" w:rsidR="00B966E9" w:rsidRPr="00C87A6F" w:rsidRDefault="00B966E9" w:rsidP="00135960">
      <w:pPr>
        <w:pStyle w:val="a3"/>
        <w:spacing w:line="264" w:lineRule="auto"/>
        <w:ind w:right="57" w:firstLine="709"/>
      </w:pPr>
      <w:r w:rsidRPr="00C87A6F">
        <w:rPr>
          <w:b/>
        </w:rPr>
        <w:t>Официальные сайты по продаже имущества</w:t>
      </w:r>
      <w:r w:rsidRPr="00C87A6F">
        <w:t xml:space="preserve"> - официальный сайт Российской Федерации для размещения информации о проведении торгов в сети Интернет </w:t>
      </w:r>
      <w:r w:rsidR="00C87A6F">
        <w:t xml:space="preserve"> </w:t>
      </w:r>
      <w:hyperlink r:id="rId8" w:history="1">
        <w:r w:rsidR="00C87A6F" w:rsidRPr="006E5BEA">
          <w:rPr>
            <w:rStyle w:val="af"/>
          </w:rPr>
          <w:t>www.torgi.gov.ru</w:t>
        </w:r>
      </w:hyperlink>
      <w:r w:rsidRPr="00C87A6F">
        <w:t>, сайт О</w:t>
      </w:r>
      <w:r w:rsidR="00095788" w:rsidRPr="00C87A6F">
        <w:t>ператора электронной площадки</w:t>
      </w:r>
      <w:r w:rsidRPr="00C87A6F">
        <w:t xml:space="preserve"> в сети Интернет </w:t>
      </w:r>
      <w:r w:rsidR="00C87A6F">
        <w:t xml:space="preserve"> </w:t>
      </w:r>
      <w:hyperlink r:id="rId9" w:history="1">
        <w:r w:rsidR="00C87A6F" w:rsidRPr="006E5BEA">
          <w:rPr>
            <w:rStyle w:val="af"/>
          </w:rPr>
          <w:t>www.rts-tender.ru</w:t>
        </w:r>
      </w:hyperlink>
      <w:r w:rsidR="00C87A6F">
        <w:rPr>
          <w:rStyle w:val="af"/>
          <w:color w:val="auto"/>
        </w:rPr>
        <w:t xml:space="preserve"> </w:t>
      </w:r>
      <w:r w:rsidRPr="00C87A6F">
        <w:t>, официальный сайт Продавца в сети Интернет</w:t>
      </w:r>
      <w:r w:rsidR="00321407" w:rsidRPr="00C87A6F">
        <w:t xml:space="preserve"> </w:t>
      </w:r>
      <w:r w:rsidR="00C87A6F">
        <w:t xml:space="preserve"> </w:t>
      </w:r>
      <w:hyperlink r:id="rId10" w:history="1">
        <w:r w:rsidR="00C87A6F" w:rsidRPr="006E5BEA">
          <w:rPr>
            <w:rStyle w:val="af"/>
          </w:rPr>
          <w:t>www.moryakovka.ru</w:t>
        </w:r>
      </w:hyperlink>
      <w:r w:rsidR="00C87A6F">
        <w:rPr>
          <w:rStyle w:val="af"/>
          <w:color w:val="auto"/>
        </w:rPr>
        <w:t xml:space="preserve"> </w:t>
      </w:r>
      <w:r w:rsidR="00321407" w:rsidRPr="00C87A6F">
        <w:t>.</w:t>
      </w:r>
    </w:p>
    <w:p w14:paraId="0FFE474E" w14:textId="77777777" w:rsidR="00B966E9" w:rsidRPr="008F4F84" w:rsidRDefault="00B966E9" w:rsidP="00C25A5F">
      <w:pPr>
        <w:pStyle w:val="a3"/>
        <w:spacing w:line="264" w:lineRule="auto"/>
        <w:ind w:right="57" w:firstLine="709"/>
        <w:jc w:val="center"/>
        <w:rPr>
          <w:b/>
          <w:color w:val="FF0000"/>
        </w:rPr>
      </w:pPr>
    </w:p>
    <w:p w14:paraId="0FFE474F" w14:textId="270BC94B" w:rsidR="00B966E9" w:rsidRPr="00C87A6F" w:rsidRDefault="00B966E9" w:rsidP="00D67842">
      <w:pPr>
        <w:pStyle w:val="a3"/>
        <w:tabs>
          <w:tab w:val="left" w:pos="709"/>
          <w:tab w:val="left" w:pos="1701"/>
          <w:tab w:val="left" w:pos="3686"/>
        </w:tabs>
        <w:spacing w:line="264" w:lineRule="auto"/>
        <w:ind w:right="57"/>
        <w:jc w:val="center"/>
        <w:rPr>
          <w:b/>
        </w:rPr>
      </w:pPr>
      <w:r w:rsidRPr="00C87A6F">
        <w:rPr>
          <w:b/>
        </w:rPr>
        <w:t>2. Правовое регулирование</w:t>
      </w:r>
    </w:p>
    <w:p w14:paraId="0FFE4750" w14:textId="77777777" w:rsidR="00B966E9" w:rsidRPr="00C87A6F" w:rsidRDefault="00B966E9" w:rsidP="00135960">
      <w:pPr>
        <w:ind w:right="57" w:firstLine="709"/>
        <w:jc w:val="both"/>
      </w:pPr>
      <w:r w:rsidRPr="00C87A6F">
        <w:t>Аукцион проводится в соответствии с:</w:t>
      </w:r>
    </w:p>
    <w:p w14:paraId="3C42AE52" w14:textId="64AB234B" w:rsidR="00527ED9" w:rsidRPr="00C87A6F" w:rsidRDefault="00B966E9" w:rsidP="00527ED9">
      <w:pPr>
        <w:ind w:right="57" w:firstLine="709"/>
        <w:jc w:val="both"/>
      </w:pPr>
      <w:r w:rsidRPr="00C87A6F">
        <w:t xml:space="preserve">- </w:t>
      </w:r>
      <w:r w:rsidR="00432418" w:rsidRPr="00C87A6F">
        <w:t xml:space="preserve">   </w:t>
      </w:r>
      <w:r w:rsidRPr="00C87A6F">
        <w:t>Гражданским кодексом Российской Федерации;</w:t>
      </w:r>
    </w:p>
    <w:p w14:paraId="0FFE4752" w14:textId="52425615" w:rsidR="00B966E9" w:rsidRPr="00C87A6F" w:rsidRDefault="00B966E9" w:rsidP="00527ED9">
      <w:pPr>
        <w:ind w:right="57" w:firstLine="709"/>
        <w:jc w:val="both"/>
      </w:pPr>
      <w:r w:rsidRPr="00C87A6F">
        <w:t>-</w:t>
      </w:r>
      <w:r w:rsidR="00527ED9" w:rsidRPr="00C87A6F">
        <w:t xml:space="preserve"> </w:t>
      </w:r>
      <w:r w:rsidRPr="00C87A6F">
        <w:t>Федеральным законом от 21 декабря 2001 г. № 178-ФЗ «О приватизации государственного и муниципального имущества»;</w:t>
      </w:r>
    </w:p>
    <w:p w14:paraId="16FE036F" w14:textId="77777777" w:rsidR="002305D5" w:rsidRPr="001A346B" w:rsidRDefault="00B966E9" w:rsidP="002305D5">
      <w:pPr>
        <w:ind w:right="57" w:firstLine="709"/>
        <w:jc w:val="both"/>
      </w:pPr>
      <w:r w:rsidRPr="00C87A6F">
        <w:t xml:space="preserve">- </w:t>
      </w:r>
      <w:r w:rsidR="00432418" w:rsidRPr="00C87A6F">
        <w:t xml:space="preserve">   </w:t>
      </w:r>
      <w:r w:rsidRPr="00C87A6F">
        <w:t xml:space="preserve">постановлением Правительства Российской Федерации от 27 августа 2012 г. № 860 «Об организации и </w:t>
      </w:r>
      <w:r w:rsidRPr="001A346B">
        <w:t>проведении продажи государственного или муниципального имущества в электронной форме»;</w:t>
      </w:r>
    </w:p>
    <w:p w14:paraId="516727BC" w14:textId="17D27D33" w:rsidR="002305D5" w:rsidRPr="00CF3E0B" w:rsidRDefault="002305D5" w:rsidP="002305D5">
      <w:pPr>
        <w:ind w:right="57" w:firstLine="709"/>
        <w:jc w:val="both"/>
      </w:pPr>
      <w:r w:rsidRPr="001A346B">
        <w:t xml:space="preserve">-     Регламентом электронной площадки «РТС-тендер» Имущественные торги (утвержден Приказом Генерального директора </w:t>
      </w:r>
      <w:r w:rsidR="00C87A6F" w:rsidRPr="001A346B">
        <w:t xml:space="preserve">ООО «РТС-тендер» </w:t>
      </w:r>
      <w:r w:rsidRPr="001A346B">
        <w:t>от 2</w:t>
      </w:r>
      <w:r w:rsidR="00C87A6F" w:rsidRPr="001A346B">
        <w:t>2</w:t>
      </w:r>
      <w:r w:rsidRPr="001A346B">
        <w:t>.</w:t>
      </w:r>
      <w:r w:rsidR="00C87A6F" w:rsidRPr="001A346B">
        <w:t>11</w:t>
      </w:r>
      <w:r w:rsidRPr="001A346B">
        <w:t>.2023 №</w:t>
      </w:r>
      <w:r w:rsidR="00C87A6F" w:rsidRPr="001A346B">
        <w:t>82</w:t>
      </w:r>
      <w:r w:rsidRPr="001A346B">
        <w:t>-П</w:t>
      </w:r>
      <w:r w:rsidRPr="00CF3E0B">
        <w:t>/23);</w:t>
      </w:r>
    </w:p>
    <w:p w14:paraId="0FFE4754" w14:textId="74A9515B" w:rsidR="00B966E9" w:rsidRPr="001A346B" w:rsidRDefault="00B966E9" w:rsidP="00321407">
      <w:pPr>
        <w:ind w:firstLine="709"/>
        <w:jc w:val="both"/>
      </w:pPr>
      <w:r w:rsidRPr="00CF3E0B">
        <w:t xml:space="preserve">- </w:t>
      </w:r>
      <w:r w:rsidR="00432418" w:rsidRPr="00CF3E0B">
        <w:t xml:space="preserve">  </w:t>
      </w:r>
      <w:r w:rsidR="00321407" w:rsidRPr="00CF3E0B">
        <w:t xml:space="preserve">постановлением Администрации Моряковского сельского </w:t>
      </w:r>
      <w:proofErr w:type="gramStart"/>
      <w:r w:rsidR="00321407" w:rsidRPr="00CF3E0B">
        <w:t>поселения</w:t>
      </w:r>
      <w:r w:rsidR="00F27FDF" w:rsidRPr="00CF3E0B">
        <w:t xml:space="preserve"> </w:t>
      </w:r>
      <w:r w:rsidR="00321407" w:rsidRPr="00CF3E0B">
        <w:t xml:space="preserve"> от</w:t>
      </w:r>
      <w:proofErr w:type="gramEnd"/>
      <w:r w:rsidR="00321407" w:rsidRPr="00CF3E0B">
        <w:t xml:space="preserve"> </w:t>
      </w:r>
      <w:r w:rsidR="00CF3E0B" w:rsidRPr="00CF3E0B">
        <w:t>26.12</w:t>
      </w:r>
      <w:r w:rsidR="00321407" w:rsidRPr="00CF3E0B">
        <w:t>.2023 №</w:t>
      </w:r>
      <w:r w:rsidR="00CF3E0B" w:rsidRPr="00CF3E0B">
        <w:t>306</w:t>
      </w:r>
      <w:r w:rsidR="00095788" w:rsidRPr="00CF3E0B">
        <w:t xml:space="preserve"> </w:t>
      </w:r>
      <w:r w:rsidR="00321407" w:rsidRPr="00CF3E0B">
        <w:t>«</w:t>
      </w:r>
      <w:r w:rsidR="00321407" w:rsidRPr="00CF3E0B">
        <w:rPr>
          <w:bCs/>
        </w:rPr>
        <w:t>Об утверждении условий приватизации муниципального имущества</w:t>
      </w:r>
      <w:r w:rsidR="00321407" w:rsidRPr="001A346B">
        <w:rPr>
          <w:bCs/>
        </w:rPr>
        <w:t xml:space="preserve"> Моряковского сельского поселения»</w:t>
      </w:r>
      <w:r w:rsidR="00321407" w:rsidRPr="001A346B">
        <w:t>;</w:t>
      </w:r>
    </w:p>
    <w:p w14:paraId="3308F1F5" w14:textId="330DE73F" w:rsidR="00017BA8" w:rsidRPr="001A346B" w:rsidRDefault="00B966E9" w:rsidP="00017BA8">
      <w:pPr>
        <w:ind w:firstLine="709"/>
      </w:pPr>
      <w:r w:rsidRPr="001A346B">
        <w:t xml:space="preserve">- </w:t>
      </w:r>
      <w:r w:rsidR="00432418" w:rsidRPr="001A346B">
        <w:t xml:space="preserve">    </w:t>
      </w:r>
      <w:r w:rsidRPr="001A346B">
        <w:t>иными нормативными правовыми актами Российской Федерации.</w:t>
      </w:r>
    </w:p>
    <w:p w14:paraId="083C8334" w14:textId="77777777" w:rsidR="00527ED9" w:rsidRPr="001A346B" w:rsidRDefault="00527ED9" w:rsidP="00017BA8">
      <w:pPr>
        <w:ind w:firstLine="709"/>
      </w:pPr>
    </w:p>
    <w:p w14:paraId="0FFE4756" w14:textId="79371FDD" w:rsidR="00B966E9" w:rsidRPr="001A346B" w:rsidRDefault="00B966E9" w:rsidP="00D67842">
      <w:pPr>
        <w:ind w:firstLine="709"/>
        <w:jc w:val="center"/>
        <w:rPr>
          <w:b/>
        </w:rPr>
      </w:pPr>
      <w:r w:rsidRPr="001A346B">
        <w:rPr>
          <w:b/>
        </w:rPr>
        <w:t>3. Сведения об аукционе</w:t>
      </w:r>
    </w:p>
    <w:p w14:paraId="74C821E6" w14:textId="77777777" w:rsidR="00D67842" w:rsidRPr="001A346B" w:rsidRDefault="00D67842" w:rsidP="00D67842">
      <w:pPr>
        <w:ind w:firstLine="709"/>
        <w:jc w:val="center"/>
      </w:pPr>
    </w:p>
    <w:p w14:paraId="7A6CCC05" w14:textId="1E2B2AAB" w:rsidR="00321407" w:rsidRPr="001A346B" w:rsidRDefault="00C31066" w:rsidP="00321407">
      <w:pPr>
        <w:tabs>
          <w:tab w:val="center" w:pos="4677"/>
          <w:tab w:val="right" w:pos="9355"/>
        </w:tabs>
        <w:jc w:val="both"/>
      </w:pPr>
      <w:r w:rsidRPr="001A346B">
        <w:rPr>
          <w:b/>
          <w:iCs/>
        </w:rPr>
        <w:tab/>
        <w:t xml:space="preserve">            </w:t>
      </w:r>
      <w:r w:rsidR="00B966E9" w:rsidRPr="001A346B">
        <w:rPr>
          <w:b/>
          <w:iCs/>
        </w:rPr>
        <w:t xml:space="preserve">3.1. </w:t>
      </w:r>
      <w:r w:rsidR="00B966E9" w:rsidRPr="001A346B">
        <w:rPr>
          <w:b/>
        </w:rPr>
        <w:t>Основание проведения торгов</w:t>
      </w:r>
      <w:r w:rsidR="00B966E9" w:rsidRPr="001A346B">
        <w:t xml:space="preserve"> – </w:t>
      </w:r>
      <w:r w:rsidR="00321407" w:rsidRPr="001A346B">
        <w:t xml:space="preserve">постановление Администрации Моряковского сельского </w:t>
      </w:r>
      <w:proofErr w:type="gramStart"/>
      <w:r w:rsidR="00321407" w:rsidRPr="001A346B">
        <w:t xml:space="preserve">поселения  </w:t>
      </w:r>
      <w:r w:rsidR="00CF3E0B" w:rsidRPr="00CF3E0B">
        <w:t>от</w:t>
      </w:r>
      <w:proofErr w:type="gramEnd"/>
      <w:r w:rsidR="00CF3E0B" w:rsidRPr="00CF3E0B">
        <w:t xml:space="preserve"> 26.12.2023 №306 </w:t>
      </w:r>
      <w:r w:rsidR="00321407" w:rsidRPr="001A346B">
        <w:t>«</w:t>
      </w:r>
      <w:r w:rsidR="00321407" w:rsidRPr="001A346B">
        <w:rPr>
          <w:bCs/>
        </w:rPr>
        <w:t>Об утверждении условий приватизации муниципального имущества Моряковского сельского поселения»</w:t>
      </w:r>
      <w:r w:rsidR="00095788" w:rsidRPr="001A346B">
        <w:t>.</w:t>
      </w:r>
    </w:p>
    <w:p w14:paraId="21074CCF" w14:textId="77777777" w:rsidR="00321407" w:rsidRPr="008F4F84" w:rsidRDefault="00321407" w:rsidP="00321407">
      <w:pPr>
        <w:tabs>
          <w:tab w:val="center" w:pos="4677"/>
          <w:tab w:val="right" w:pos="9355"/>
        </w:tabs>
        <w:jc w:val="both"/>
        <w:rPr>
          <w:color w:val="FF0000"/>
        </w:rPr>
      </w:pPr>
    </w:p>
    <w:p w14:paraId="4E260298" w14:textId="376D308E" w:rsidR="00321407" w:rsidRPr="00C87A6F" w:rsidRDefault="00B966E9" w:rsidP="00321407">
      <w:pPr>
        <w:ind w:right="57" w:firstLine="709"/>
        <w:jc w:val="both"/>
      </w:pPr>
      <w:r w:rsidRPr="00C87A6F">
        <w:rPr>
          <w:b/>
        </w:rPr>
        <w:t>3.2. Собственник выставляемого на торги Имущества</w:t>
      </w:r>
      <w:r w:rsidRPr="00C87A6F">
        <w:t xml:space="preserve"> </w:t>
      </w:r>
      <w:r w:rsidRPr="00C87A6F">
        <w:rPr>
          <w:b/>
        </w:rPr>
        <w:t>-</w:t>
      </w:r>
      <w:r w:rsidRPr="00C87A6F">
        <w:t xml:space="preserve"> </w:t>
      </w:r>
      <w:r w:rsidR="00321407" w:rsidRPr="00C87A6F">
        <w:t>муниципальное образование «Моряковское сельское поселение»</w:t>
      </w:r>
      <w:r w:rsidR="00432418" w:rsidRPr="00C87A6F">
        <w:t>.</w:t>
      </w:r>
    </w:p>
    <w:p w14:paraId="0FFE4758" w14:textId="233E6420" w:rsidR="00B966E9" w:rsidRPr="00C87A6F" w:rsidRDefault="00B966E9" w:rsidP="00321407">
      <w:pPr>
        <w:tabs>
          <w:tab w:val="center" w:pos="4677"/>
          <w:tab w:val="right" w:pos="9355"/>
        </w:tabs>
        <w:ind w:firstLine="709"/>
        <w:jc w:val="both"/>
      </w:pPr>
      <w:r w:rsidRPr="00C87A6F">
        <w:t>.</w:t>
      </w:r>
    </w:p>
    <w:p w14:paraId="6ED21E88" w14:textId="379EB6D7" w:rsidR="00D425E0" w:rsidRPr="00C87A6F" w:rsidRDefault="00D425E0" w:rsidP="00D425E0">
      <w:pPr>
        <w:pStyle w:val="20"/>
        <w:tabs>
          <w:tab w:val="clear" w:pos="284"/>
          <w:tab w:val="left" w:pos="0"/>
        </w:tabs>
        <w:spacing w:line="264" w:lineRule="auto"/>
        <w:ind w:left="0" w:firstLine="709"/>
        <w:rPr>
          <w:b/>
          <w:bCs/>
          <w:iCs/>
        </w:rPr>
      </w:pPr>
      <w:r w:rsidRPr="00C87A6F">
        <w:rPr>
          <w:b/>
          <w:bCs/>
          <w:iCs/>
        </w:rPr>
        <w:t>3.3. Организатор торгов (Продавец):</w:t>
      </w:r>
    </w:p>
    <w:p w14:paraId="0B8179F5" w14:textId="5322BB9C" w:rsidR="00D90C6A" w:rsidRPr="00C87A6F" w:rsidRDefault="00D425E0" w:rsidP="00D425E0">
      <w:pPr>
        <w:pStyle w:val="afa"/>
        <w:spacing w:before="0" w:beforeAutospacing="0" w:after="0" w:afterAutospacing="0"/>
        <w:ind w:firstLine="567"/>
        <w:jc w:val="both"/>
      </w:pPr>
      <w:r w:rsidRPr="00C87A6F">
        <w:rPr>
          <w:b/>
          <w:bCs/>
          <w:iCs/>
        </w:rPr>
        <w:t>Наименование</w:t>
      </w:r>
      <w:r w:rsidRPr="00C87A6F">
        <w:rPr>
          <w:bCs/>
          <w:iCs/>
        </w:rPr>
        <w:t> – </w:t>
      </w:r>
      <w:r w:rsidRPr="00C87A6F">
        <w:rPr>
          <w:u w:val="single"/>
        </w:rPr>
        <w:t>Администрация Моряковского сельского поселения</w:t>
      </w:r>
      <w:r w:rsidR="00432418" w:rsidRPr="00C87A6F">
        <w:t xml:space="preserve"> </w:t>
      </w:r>
      <w:r w:rsidRPr="00C87A6F">
        <w:t xml:space="preserve">(далее – Продавец). </w:t>
      </w:r>
    </w:p>
    <w:p w14:paraId="378F6612" w14:textId="77777777" w:rsidR="00D90C6A" w:rsidRPr="00C87A6F" w:rsidRDefault="00D425E0" w:rsidP="00D425E0">
      <w:pPr>
        <w:pStyle w:val="afa"/>
        <w:spacing w:before="0" w:beforeAutospacing="0" w:after="0" w:afterAutospacing="0"/>
        <w:ind w:firstLine="567"/>
        <w:jc w:val="both"/>
      </w:pPr>
      <w:r w:rsidRPr="00C87A6F">
        <w:t xml:space="preserve">Адрес местонахождения: Томская область, Томский район, с. Моряковский Затон, ул. Советская, д.27 </w:t>
      </w:r>
    </w:p>
    <w:p w14:paraId="355A9315" w14:textId="65AB40AC" w:rsidR="00D90C6A" w:rsidRPr="00C87A6F" w:rsidRDefault="00D90C6A" w:rsidP="00D90C6A">
      <w:pPr>
        <w:pStyle w:val="afa"/>
        <w:spacing w:before="0" w:beforeAutospacing="0" w:after="0" w:afterAutospacing="0"/>
        <w:ind w:firstLine="567"/>
        <w:jc w:val="both"/>
      </w:pPr>
      <w:r w:rsidRPr="00C87A6F">
        <w:lastRenderedPageBreak/>
        <w:t xml:space="preserve">Почтовый адрес: 634516, Томская область, Томский район, с. Моряковский Затон, ул. Советская, д.27 </w:t>
      </w:r>
    </w:p>
    <w:p w14:paraId="3654594A" w14:textId="5DBBC48C" w:rsidR="00D90C6A" w:rsidRPr="00C87A6F" w:rsidRDefault="00D425E0" w:rsidP="00D425E0">
      <w:pPr>
        <w:pStyle w:val="afa"/>
        <w:spacing w:before="0" w:beforeAutospacing="0" w:after="0" w:afterAutospacing="0"/>
        <w:ind w:firstLine="567"/>
        <w:jc w:val="both"/>
      </w:pPr>
      <w:r w:rsidRPr="00C87A6F">
        <w:t>тел.: (382</w:t>
      </w:r>
      <w:r w:rsidR="00D90C6A" w:rsidRPr="00C87A6F">
        <w:t>-</w:t>
      </w:r>
      <w:r w:rsidRPr="00C87A6F">
        <w:t>2) 927-498</w:t>
      </w:r>
    </w:p>
    <w:p w14:paraId="4B12BA61" w14:textId="5FF3DA34" w:rsidR="00D90C6A" w:rsidRPr="00C87A6F" w:rsidRDefault="00815DEB" w:rsidP="00D425E0">
      <w:pPr>
        <w:pStyle w:val="afa"/>
        <w:spacing w:before="0" w:beforeAutospacing="0" w:after="0" w:afterAutospacing="0"/>
        <w:ind w:firstLine="567"/>
        <w:jc w:val="both"/>
      </w:pPr>
      <w:r w:rsidRPr="00C87A6F">
        <w:t xml:space="preserve">Официальный сайт в сети Интернет: </w:t>
      </w:r>
      <w:r w:rsidR="00C87A6F">
        <w:t xml:space="preserve"> </w:t>
      </w:r>
      <w:hyperlink r:id="rId11" w:history="1">
        <w:r w:rsidR="00C87A6F" w:rsidRPr="006E5BEA">
          <w:rPr>
            <w:rStyle w:val="af"/>
            <w:bCs/>
          </w:rPr>
          <w:t>www.moryakovka.ru</w:t>
        </w:r>
      </w:hyperlink>
      <w:r w:rsidR="00D425E0" w:rsidRPr="00C87A6F">
        <w:t xml:space="preserve"> </w:t>
      </w:r>
    </w:p>
    <w:p w14:paraId="0DEA2DB0" w14:textId="151BCA13" w:rsidR="00D425E0" w:rsidRPr="00C87A6F" w:rsidRDefault="00815DEB" w:rsidP="00D425E0">
      <w:pPr>
        <w:pStyle w:val="afa"/>
        <w:spacing w:before="0" w:beforeAutospacing="0" w:after="0" w:afterAutospacing="0"/>
        <w:ind w:firstLine="567"/>
        <w:jc w:val="both"/>
      </w:pPr>
      <w:r w:rsidRPr="00C87A6F">
        <w:t>Адрес электронной почты</w:t>
      </w:r>
      <w:r w:rsidR="00D425E0" w:rsidRPr="00C87A6F">
        <w:t xml:space="preserve">: </w:t>
      </w:r>
      <w:r w:rsidR="00C87A6F">
        <w:t xml:space="preserve"> </w:t>
      </w:r>
      <w:hyperlink r:id="rId12" w:history="1">
        <w:r w:rsidR="00C87A6F" w:rsidRPr="006E5BEA">
          <w:rPr>
            <w:rStyle w:val="af"/>
            <w:bCs/>
          </w:rPr>
          <w:t>morzaton-sp@tomsky.gov70.ru</w:t>
        </w:r>
      </w:hyperlink>
    </w:p>
    <w:p w14:paraId="6BE775B4" w14:textId="6FFB8A4B" w:rsidR="00D425E0" w:rsidRPr="00C87A6F" w:rsidRDefault="00D425E0" w:rsidP="00D425E0">
      <w:pPr>
        <w:pStyle w:val="afa"/>
        <w:spacing w:before="0" w:beforeAutospacing="0" w:after="0" w:afterAutospacing="0"/>
        <w:ind w:firstLine="567"/>
        <w:jc w:val="both"/>
      </w:pPr>
      <w:r w:rsidRPr="00C87A6F">
        <w:t xml:space="preserve">Контактные лица: </w:t>
      </w:r>
      <w:proofErr w:type="spellStart"/>
      <w:r w:rsidRPr="00C87A6F">
        <w:t>Суматохина</w:t>
      </w:r>
      <w:proofErr w:type="spellEnd"/>
      <w:r w:rsidRPr="00C87A6F">
        <w:t xml:space="preserve"> Алеся Александровна, тел.: (382</w:t>
      </w:r>
      <w:r w:rsidR="00D90C6A" w:rsidRPr="00C87A6F">
        <w:t>-</w:t>
      </w:r>
      <w:r w:rsidRPr="00C87A6F">
        <w:t>2) 927-120.</w:t>
      </w:r>
    </w:p>
    <w:p w14:paraId="00B65B1D" w14:textId="77777777" w:rsidR="00D425E0" w:rsidRPr="008F4F84" w:rsidRDefault="00D425E0" w:rsidP="00321407">
      <w:pPr>
        <w:tabs>
          <w:tab w:val="center" w:pos="4677"/>
          <w:tab w:val="right" w:pos="9355"/>
        </w:tabs>
        <w:ind w:firstLine="709"/>
        <w:jc w:val="both"/>
        <w:rPr>
          <w:color w:val="FF0000"/>
        </w:rPr>
      </w:pPr>
    </w:p>
    <w:p w14:paraId="0FFE4759" w14:textId="4A25CA36" w:rsidR="00B966E9" w:rsidRPr="00C87A6F" w:rsidRDefault="00B966E9" w:rsidP="002B226E">
      <w:pPr>
        <w:pStyle w:val="20"/>
        <w:tabs>
          <w:tab w:val="clear" w:pos="284"/>
          <w:tab w:val="left" w:pos="0"/>
        </w:tabs>
        <w:spacing w:line="264" w:lineRule="auto"/>
        <w:ind w:left="0" w:firstLine="709"/>
      </w:pPr>
      <w:r w:rsidRPr="00C87A6F">
        <w:rPr>
          <w:b/>
        </w:rPr>
        <w:t>3.</w:t>
      </w:r>
      <w:r w:rsidR="00D425E0" w:rsidRPr="00C87A6F">
        <w:rPr>
          <w:b/>
        </w:rPr>
        <w:t>4</w:t>
      </w:r>
      <w:r w:rsidRPr="00C87A6F">
        <w:rPr>
          <w:b/>
        </w:rPr>
        <w:t xml:space="preserve">. </w:t>
      </w:r>
      <w:r w:rsidR="00D425E0" w:rsidRPr="00C87A6F">
        <w:rPr>
          <w:b/>
        </w:rPr>
        <w:t>Оператор электронной площадки:</w:t>
      </w:r>
    </w:p>
    <w:p w14:paraId="30D0F028" w14:textId="212F3D33" w:rsidR="00D425E0" w:rsidRPr="00C87A6F" w:rsidRDefault="00B966E9" w:rsidP="00D425E0">
      <w:pPr>
        <w:ind w:firstLine="567"/>
        <w:jc w:val="both"/>
        <w:rPr>
          <w:rStyle w:val="af"/>
          <w:color w:val="auto"/>
        </w:rPr>
      </w:pPr>
      <w:r w:rsidRPr="00C87A6F">
        <w:rPr>
          <w:b/>
          <w:bCs/>
          <w:iCs/>
        </w:rPr>
        <w:t>Наименование</w:t>
      </w:r>
      <w:r w:rsidRPr="00C87A6F">
        <w:rPr>
          <w:bCs/>
          <w:iCs/>
        </w:rPr>
        <w:t> – </w:t>
      </w:r>
      <w:r w:rsidR="00D425E0" w:rsidRPr="00C87A6F">
        <w:rPr>
          <w:u w:val="single"/>
        </w:rPr>
        <w:t>Общество с ограниченной ответственностью «РТС-</w:t>
      </w:r>
      <w:r w:rsidR="002305D5" w:rsidRPr="00C87A6F">
        <w:rPr>
          <w:u w:val="single"/>
        </w:rPr>
        <w:t>т</w:t>
      </w:r>
      <w:r w:rsidR="00D425E0" w:rsidRPr="00C87A6F">
        <w:rPr>
          <w:u w:val="single"/>
        </w:rPr>
        <w:t>ендер»</w:t>
      </w:r>
    </w:p>
    <w:p w14:paraId="044A6588" w14:textId="7385318C" w:rsidR="00D90C6A" w:rsidRPr="00C87A6F" w:rsidRDefault="00D90C6A" w:rsidP="00D90C6A">
      <w:pPr>
        <w:autoSpaceDE w:val="0"/>
        <w:autoSpaceDN w:val="0"/>
        <w:spacing w:line="264" w:lineRule="auto"/>
        <w:ind w:firstLine="709"/>
        <w:jc w:val="both"/>
      </w:pPr>
      <w:r w:rsidRPr="00C87A6F">
        <w:t>Адрес местонахождения: г. Москва, наб. Тараса Шевченко, д. 23А, 25 этаж, помещение 1.</w:t>
      </w:r>
    </w:p>
    <w:p w14:paraId="0FFE475C" w14:textId="78ABFA6A" w:rsidR="00B966E9" w:rsidRPr="00C87A6F" w:rsidRDefault="00D90C6A" w:rsidP="002B226E">
      <w:pPr>
        <w:autoSpaceDE w:val="0"/>
        <w:autoSpaceDN w:val="0"/>
        <w:spacing w:line="264" w:lineRule="auto"/>
        <w:ind w:firstLine="709"/>
        <w:jc w:val="both"/>
      </w:pPr>
      <w:r w:rsidRPr="00C87A6F">
        <w:t>Почтовый</w:t>
      </w:r>
      <w:r w:rsidR="00B966E9" w:rsidRPr="00C87A6F">
        <w:t xml:space="preserve"> адрес: </w:t>
      </w:r>
      <w:r w:rsidRPr="00C87A6F">
        <w:t>121151</w:t>
      </w:r>
      <w:r w:rsidR="00B966E9" w:rsidRPr="00C87A6F">
        <w:t xml:space="preserve">, г. Москва, </w:t>
      </w:r>
      <w:r w:rsidRPr="00C87A6F">
        <w:t>наб. Тараса Шевченко</w:t>
      </w:r>
      <w:r w:rsidR="00B966E9" w:rsidRPr="00C87A6F">
        <w:t>, д. 2</w:t>
      </w:r>
      <w:r w:rsidRPr="00C87A6F">
        <w:t>3А</w:t>
      </w:r>
      <w:r w:rsidR="00B966E9" w:rsidRPr="00C87A6F">
        <w:t xml:space="preserve">, </w:t>
      </w:r>
      <w:r w:rsidRPr="00C87A6F">
        <w:t>25 этаж, помещение 1.</w:t>
      </w:r>
    </w:p>
    <w:p w14:paraId="6B8747DB" w14:textId="790710BA" w:rsidR="00D425E0" w:rsidRPr="00C87A6F" w:rsidRDefault="00815DEB" w:rsidP="00D425E0">
      <w:pPr>
        <w:ind w:right="57" w:firstLine="709"/>
        <w:jc w:val="both"/>
        <w:rPr>
          <w:rStyle w:val="af"/>
          <w:bCs/>
          <w:color w:val="auto"/>
        </w:rPr>
      </w:pPr>
      <w:r w:rsidRPr="00C87A6F">
        <w:t>Официальный сайт в сети Интернет:</w:t>
      </w:r>
      <w:r w:rsidR="00D90C6A" w:rsidRPr="00C87A6F">
        <w:t xml:space="preserve"> </w:t>
      </w:r>
      <w:r w:rsidR="00C87A6F">
        <w:t xml:space="preserve"> </w:t>
      </w:r>
      <w:hyperlink r:id="rId13" w:history="1">
        <w:r w:rsidR="00C87A6F" w:rsidRPr="006E5BEA">
          <w:rPr>
            <w:rStyle w:val="af"/>
            <w:bCs/>
          </w:rPr>
          <w:t>http://www.rts-tender.ru</w:t>
        </w:r>
      </w:hyperlink>
      <w:r w:rsidR="00D90C6A" w:rsidRPr="00C87A6F">
        <w:rPr>
          <w:rStyle w:val="af"/>
          <w:bCs/>
          <w:color w:val="auto"/>
        </w:rPr>
        <w:t>.</w:t>
      </w:r>
    </w:p>
    <w:p w14:paraId="79A26F31" w14:textId="77777777" w:rsidR="00815DEB" w:rsidRPr="008F4F84" w:rsidRDefault="00815DEB" w:rsidP="00D425E0">
      <w:pPr>
        <w:ind w:right="57" w:firstLine="709"/>
        <w:jc w:val="both"/>
        <w:rPr>
          <w:b/>
          <w:color w:val="FF0000"/>
        </w:rPr>
      </w:pPr>
    </w:p>
    <w:p w14:paraId="08154F57" w14:textId="39B89B52" w:rsidR="00D425E0" w:rsidRPr="008F4F84" w:rsidRDefault="00B966E9" w:rsidP="00D425E0">
      <w:pPr>
        <w:ind w:right="57" w:firstLine="709"/>
        <w:jc w:val="both"/>
        <w:rPr>
          <w:color w:val="FF0000"/>
        </w:rPr>
      </w:pPr>
      <w:r w:rsidRPr="00C87A6F">
        <w:rPr>
          <w:b/>
        </w:rPr>
        <w:t xml:space="preserve">3.5. Форма </w:t>
      </w:r>
      <w:r w:rsidR="007E48D0" w:rsidRPr="00C87A6F">
        <w:rPr>
          <w:b/>
        </w:rPr>
        <w:t xml:space="preserve">торгов </w:t>
      </w:r>
      <w:r w:rsidRPr="00C87A6F">
        <w:rPr>
          <w:b/>
        </w:rPr>
        <w:t>(способ приватизации)</w:t>
      </w:r>
      <w:r w:rsidRPr="008F4F84">
        <w:rPr>
          <w:color w:val="FF0000"/>
        </w:rPr>
        <w:t xml:space="preserve"> </w:t>
      </w:r>
      <w:r w:rsidRPr="0096147B">
        <w:t xml:space="preserve">– </w:t>
      </w:r>
      <w:r w:rsidR="00D425E0" w:rsidRPr="0096147B">
        <w:t>аукцион, открытый по форме подачи предложений о цене имущества в электронной форме (далее – аукцион в электронной форме).</w:t>
      </w:r>
    </w:p>
    <w:p w14:paraId="0FFE4764" w14:textId="34916571" w:rsidR="00B966E9" w:rsidRPr="008F4F84" w:rsidRDefault="00B966E9" w:rsidP="00D425E0">
      <w:pPr>
        <w:pStyle w:val="20"/>
        <w:tabs>
          <w:tab w:val="clear" w:pos="284"/>
          <w:tab w:val="left" w:pos="0"/>
        </w:tabs>
        <w:ind w:left="0" w:firstLine="709"/>
        <w:rPr>
          <w:b/>
          <w:iCs/>
          <w:color w:val="FF0000"/>
        </w:rPr>
      </w:pPr>
    </w:p>
    <w:p w14:paraId="22C7B711" w14:textId="0D453569" w:rsidR="00B4701C" w:rsidRPr="00C87A6F" w:rsidRDefault="00B966E9" w:rsidP="006D5943">
      <w:pPr>
        <w:pStyle w:val="20"/>
        <w:tabs>
          <w:tab w:val="clear" w:pos="284"/>
          <w:tab w:val="left" w:pos="0"/>
        </w:tabs>
        <w:spacing w:line="264" w:lineRule="auto"/>
        <w:ind w:left="0" w:firstLine="709"/>
        <w:rPr>
          <w:b/>
          <w:iCs/>
        </w:rPr>
      </w:pPr>
      <w:r w:rsidRPr="00C87A6F">
        <w:rPr>
          <w:b/>
          <w:iCs/>
        </w:rPr>
        <w:t>3.6. Сведения об Имуществе (лоте), выставляемом на аукционе в электронной форме:</w:t>
      </w:r>
    </w:p>
    <w:p w14:paraId="579B650D" w14:textId="09095162" w:rsidR="009F75B8" w:rsidRDefault="009F75B8" w:rsidP="0096147B">
      <w:pPr>
        <w:pStyle w:val="afb"/>
        <w:ind w:firstLine="312"/>
        <w:rPr>
          <w:rFonts w:ascii="Times New Roman" w:hAnsi="Times New Roman"/>
          <w:sz w:val="24"/>
          <w:szCs w:val="24"/>
        </w:rPr>
      </w:pPr>
      <w:bookmarkStart w:id="1" w:name="_Hlk152252435"/>
      <w:r>
        <w:rPr>
          <w:rFonts w:ascii="Times New Roman" w:hAnsi="Times New Roman"/>
          <w:sz w:val="24"/>
          <w:szCs w:val="24"/>
        </w:rPr>
        <w:t>ЛОТ №1</w:t>
      </w:r>
    </w:p>
    <w:p w14:paraId="76DD5A9D" w14:textId="0B878EB1" w:rsidR="0096147B" w:rsidRPr="001A346B" w:rsidRDefault="006100AB" w:rsidP="0096147B">
      <w:pPr>
        <w:pStyle w:val="afb"/>
        <w:ind w:firstLine="312"/>
        <w:rPr>
          <w:rFonts w:ascii="Times New Roman" w:hAnsi="Times New Roman"/>
          <w:bCs/>
          <w:sz w:val="24"/>
          <w:szCs w:val="24"/>
        </w:rPr>
      </w:pPr>
      <w:bookmarkStart w:id="2" w:name="_Hlk154583258"/>
      <w:r w:rsidRPr="008A182E">
        <w:rPr>
          <w:rFonts w:ascii="Times New Roman" w:hAnsi="Times New Roman"/>
          <w:bCs/>
          <w:sz w:val="24"/>
          <w:szCs w:val="24"/>
        </w:rPr>
        <w:t>Мусорный контейнер для твердых бытовых отходов</w:t>
      </w:r>
      <w:bookmarkEnd w:id="2"/>
      <w:r w:rsidR="0096147B" w:rsidRPr="001A346B">
        <w:rPr>
          <w:rFonts w:ascii="Times New Roman" w:hAnsi="Times New Roman"/>
          <w:sz w:val="24"/>
          <w:szCs w:val="24"/>
        </w:rPr>
        <w:t xml:space="preserve">, б/у, </w:t>
      </w:r>
      <w:r w:rsidR="0096147B" w:rsidRPr="001A346B">
        <w:rPr>
          <w:rFonts w:ascii="Times New Roman" w:hAnsi="Times New Roman"/>
          <w:bCs/>
          <w:sz w:val="24"/>
          <w:szCs w:val="24"/>
        </w:rPr>
        <w:t xml:space="preserve">материал – металл, объем </w:t>
      </w:r>
      <w:r w:rsidR="001A346B">
        <w:rPr>
          <w:rFonts w:ascii="Times New Roman" w:hAnsi="Times New Roman"/>
          <w:bCs/>
          <w:sz w:val="24"/>
          <w:szCs w:val="24"/>
        </w:rPr>
        <w:t xml:space="preserve">- </w:t>
      </w:r>
      <w:r w:rsidR="0096147B" w:rsidRPr="001A346B">
        <w:rPr>
          <w:rFonts w:ascii="Times New Roman" w:hAnsi="Times New Roman"/>
          <w:bCs/>
          <w:sz w:val="24"/>
          <w:szCs w:val="24"/>
        </w:rPr>
        <w:t xml:space="preserve">0,75 куб., высота </w:t>
      </w:r>
      <w:r w:rsidR="001A346B">
        <w:rPr>
          <w:rFonts w:ascii="Times New Roman" w:hAnsi="Times New Roman"/>
          <w:bCs/>
          <w:sz w:val="24"/>
          <w:szCs w:val="24"/>
        </w:rPr>
        <w:t xml:space="preserve">- </w:t>
      </w:r>
      <w:r w:rsidR="0096147B" w:rsidRPr="001A346B">
        <w:rPr>
          <w:rFonts w:ascii="Times New Roman" w:hAnsi="Times New Roman"/>
          <w:bCs/>
          <w:sz w:val="24"/>
          <w:szCs w:val="24"/>
        </w:rPr>
        <w:t>1160 мм, ширина по днищу -  700 мм, ширина по верху  930</w:t>
      </w:r>
      <w:r w:rsidR="00A246CA" w:rsidRPr="001A346B">
        <w:rPr>
          <w:rFonts w:ascii="Times New Roman" w:hAnsi="Times New Roman"/>
          <w:bCs/>
          <w:sz w:val="24"/>
          <w:szCs w:val="24"/>
        </w:rPr>
        <w:t xml:space="preserve"> </w:t>
      </w:r>
      <w:r w:rsidR="0096147B" w:rsidRPr="001A346B">
        <w:rPr>
          <w:rFonts w:ascii="Times New Roman" w:hAnsi="Times New Roman"/>
          <w:bCs/>
          <w:sz w:val="24"/>
          <w:szCs w:val="24"/>
        </w:rPr>
        <w:t>мм,  количество – 90 штук.</w:t>
      </w:r>
    </w:p>
    <w:bookmarkEnd w:id="1"/>
    <w:p w14:paraId="41C34255" w14:textId="46DB9385" w:rsidR="00006B2E" w:rsidRPr="001A346B" w:rsidRDefault="00006B2E" w:rsidP="0096147B">
      <w:pPr>
        <w:pStyle w:val="afb"/>
        <w:ind w:firstLine="312"/>
        <w:rPr>
          <w:rFonts w:ascii="Times New Roman" w:hAnsi="Times New Roman"/>
          <w:bCs/>
          <w:sz w:val="24"/>
          <w:szCs w:val="24"/>
        </w:rPr>
      </w:pPr>
      <w:r w:rsidRPr="001A346B">
        <w:rPr>
          <w:rFonts w:ascii="Times New Roman" w:hAnsi="Times New Roman"/>
          <w:bCs/>
          <w:sz w:val="24"/>
          <w:szCs w:val="24"/>
        </w:rPr>
        <w:t>Местонахождение имущества: Томская область, Томский район, с. Моряковский Затон.</w:t>
      </w:r>
    </w:p>
    <w:p w14:paraId="4632583F" w14:textId="77777777" w:rsidR="00367E81" w:rsidRPr="00A246CA" w:rsidRDefault="00367E81" w:rsidP="00367E81">
      <w:pPr>
        <w:pStyle w:val="afb"/>
        <w:ind w:firstLine="567"/>
        <w:rPr>
          <w:b/>
          <w:iCs/>
        </w:rPr>
      </w:pPr>
    </w:p>
    <w:p w14:paraId="49904180" w14:textId="62B5D44B" w:rsidR="00B148A1" w:rsidRPr="00A246CA" w:rsidRDefault="00B966E9" w:rsidP="00367E81">
      <w:pPr>
        <w:tabs>
          <w:tab w:val="left" w:pos="7665"/>
        </w:tabs>
        <w:ind w:firstLine="709"/>
        <w:jc w:val="both"/>
      </w:pPr>
      <w:r w:rsidRPr="00A246CA">
        <w:rPr>
          <w:b/>
          <w:bCs/>
        </w:rPr>
        <w:t xml:space="preserve">3.7. Начальная цена (лота) – </w:t>
      </w:r>
      <w:r w:rsidR="006100AB">
        <w:t>527040,00</w:t>
      </w:r>
      <w:r w:rsidR="00B148A1" w:rsidRPr="00A246CA">
        <w:t xml:space="preserve"> (</w:t>
      </w:r>
      <w:r w:rsidR="006100AB">
        <w:t>Пятьсот двадцать семь тысяч сорок</w:t>
      </w:r>
      <w:r w:rsidR="00B148A1" w:rsidRPr="00A246CA">
        <w:t>) рублей</w:t>
      </w:r>
      <w:r w:rsidR="0096147B" w:rsidRPr="00A246CA">
        <w:t xml:space="preserve"> </w:t>
      </w:r>
      <w:r w:rsidR="00B148A1" w:rsidRPr="00A246CA">
        <w:t>с учетом НДС</w:t>
      </w:r>
      <w:r w:rsidR="00C87A6F" w:rsidRPr="00A246CA">
        <w:t>- 20%</w:t>
      </w:r>
      <w:r w:rsidR="00B148A1" w:rsidRPr="00A246CA">
        <w:t xml:space="preserve">, </w:t>
      </w:r>
      <w:r w:rsidR="007F00E2" w:rsidRPr="00A246CA">
        <w:t xml:space="preserve">определена на основании Отчета ООО «Оценка Плюс» об установлении рыночной стоимости объекта от </w:t>
      </w:r>
      <w:proofErr w:type="gramStart"/>
      <w:r w:rsidR="006100AB">
        <w:t>14.12</w:t>
      </w:r>
      <w:r w:rsidR="007F00E2" w:rsidRPr="00A246CA">
        <w:t xml:space="preserve">.2023 </w:t>
      </w:r>
      <w:r w:rsidR="00367E81" w:rsidRPr="00A246CA">
        <w:t xml:space="preserve"> №</w:t>
      </w:r>
      <w:proofErr w:type="gramEnd"/>
      <w:r w:rsidR="00367E81" w:rsidRPr="00A246CA">
        <w:t>ОП-</w:t>
      </w:r>
      <w:r w:rsidR="006100AB">
        <w:t>321</w:t>
      </w:r>
      <w:r w:rsidR="00367E81" w:rsidRPr="00A246CA">
        <w:t>/23</w:t>
      </w:r>
      <w:r w:rsidR="007F00E2" w:rsidRPr="00A246CA">
        <w:t xml:space="preserve">.  </w:t>
      </w:r>
    </w:p>
    <w:p w14:paraId="461E009A" w14:textId="77777777" w:rsidR="00AB601D" w:rsidRPr="00A246CA" w:rsidRDefault="00AB601D" w:rsidP="00B148A1">
      <w:pPr>
        <w:ind w:firstLine="709"/>
        <w:jc w:val="both"/>
      </w:pPr>
    </w:p>
    <w:p w14:paraId="3A608843" w14:textId="53FD1C78" w:rsidR="00B148A1" w:rsidRPr="008F4F84" w:rsidRDefault="00B966E9" w:rsidP="00B148A1">
      <w:pPr>
        <w:ind w:firstLine="709"/>
        <w:jc w:val="both"/>
        <w:rPr>
          <w:color w:val="FF0000"/>
        </w:rPr>
      </w:pPr>
      <w:r w:rsidRPr="00A246CA">
        <w:rPr>
          <w:b/>
          <w:bCs/>
        </w:rPr>
        <w:t>3.8. Шаг аукциона (величина повышения цены) –</w:t>
      </w:r>
      <w:r w:rsidRPr="00A246CA">
        <w:rPr>
          <w:bCs/>
        </w:rPr>
        <w:t xml:space="preserve"> </w:t>
      </w:r>
      <w:r w:rsidR="00B148A1" w:rsidRPr="00A246CA">
        <w:t xml:space="preserve">(неизменная величина повышения заявленной цены продажи): </w:t>
      </w:r>
      <w:r w:rsidR="006100AB">
        <w:t>5270,40</w:t>
      </w:r>
      <w:r w:rsidR="00B148A1" w:rsidRPr="00A246CA">
        <w:t xml:space="preserve"> руб. (1% от</w:t>
      </w:r>
      <w:r w:rsidR="00B148A1" w:rsidRPr="0096147B">
        <w:rPr>
          <w:b/>
        </w:rPr>
        <w:t xml:space="preserve"> </w:t>
      </w:r>
      <w:r w:rsidR="00B148A1" w:rsidRPr="0096147B">
        <w:t>начальной цены продажи объекта аукциона).</w:t>
      </w:r>
      <w:r w:rsidR="00B148A1" w:rsidRPr="008F4F84">
        <w:rPr>
          <w:color w:val="FF0000"/>
        </w:rPr>
        <w:t xml:space="preserve"> </w:t>
      </w:r>
    </w:p>
    <w:p w14:paraId="70DEF064" w14:textId="77777777" w:rsidR="007E48D0" w:rsidRPr="008F4F84" w:rsidRDefault="007E48D0" w:rsidP="00B148A1">
      <w:pPr>
        <w:ind w:firstLine="709"/>
        <w:jc w:val="both"/>
        <w:rPr>
          <w:b/>
          <w:color w:val="FF0000"/>
        </w:rPr>
      </w:pPr>
    </w:p>
    <w:p w14:paraId="7A235AB5" w14:textId="6BF24015" w:rsidR="00B148A1" w:rsidRPr="008F4F84" w:rsidRDefault="00B966E9" w:rsidP="00064F7F">
      <w:pPr>
        <w:pStyle w:val="20"/>
        <w:tabs>
          <w:tab w:val="clear" w:pos="284"/>
        </w:tabs>
        <w:ind w:left="0" w:firstLine="709"/>
        <w:rPr>
          <w:color w:val="FF0000"/>
        </w:rPr>
      </w:pPr>
      <w:r w:rsidRPr="00C87A6F">
        <w:rPr>
          <w:b/>
          <w:bCs/>
        </w:rPr>
        <w:t xml:space="preserve">3.9. Размер </w:t>
      </w:r>
      <w:r w:rsidRPr="0096147B">
        <w:rPr>
          <w:b/>
          <w:bCs/>
        </w:rPr>
        <w:t xml:space="preserve">задатка – </w:t>
      </w:r>
      <w:bookmarkStart w:id="3" w:name="_Hlk133250083"/>
      <w:r w:rsidR="006100AB">
        <w:t>52704,00</w:t>
      </w:r>
      <w:r w:rsidR="00B148A1" w:rsidRPr="0096147B">
        <w:t xml:space="preserve"> (</w:t>
      </w:r>
      <w:r w:rsidR="006100AB">
        <w:t>Пятьдесят две тысячи семьсот четыре</w:t>
      </w:r>
      <w:r w:rsidR="00B148A1" w:rsidRPr="0096147B">
        <w:t>) рублей</w:t>
      </w:r>
      <w:bookmarkEnd w:id="3"/>
      <w:r w:rsidR="0096147B" w:rsidRPr="0096147B">
        <w:t xml:space="preserve"> </w:t>
      </w:r>
      <w:r w:rsidR="006100AB">
        <w:t>0</w:t>
      </w:r>
      <w:r w:rsidR="0096147B" w:rsidRPr="0096147B">
        <w:t>0 копеек</w:t>
      </w:r>
      <w:r w:rsidR="00B148A1" w:rsidRPr="0096147B">
        <w:t>. Задаток установлен</w:t>
      </w:r>
      <w:r w:rsidR="00B148A1" w:rsidRPr="0096147B">
        <w:rPr>
          <w:b/>
        </w:rPr>
        <w:t xml:space="preserve"> </w:t>
      </w:r>
      <w:r w:rsidR="00B148A1" w:rsidRPr="0096147B">
        <w:t>в размере 10% начальной цены продажи объекта аукциона и его внесение является обязательным условием для участия в аукционе.</w:t>
      </w:r>
    </w:p>
    <w:p w14:paraId="0369FF86" w14:textId="77777777" w:rsidR="007E48D0" w:rsidRPr="008F4F84" w:rsidRDefault="007E48D0" w:rsidP="00064F7F">
      <w:pPr>
        <w:pStyle w:val="20"/>
        <w:tabs>
          <w:tab w:val="clear" w:pos="284"/>
        </w:tabs>
        <w:ind w:left="0" w:firstLine="709"/>
        <w:rPr>
          <w:color w:val="FF0000"/>
        </w:rPr>
      </w:pPr>
    </w:p>
    <w:p w14:paraId="47CAA31D" w14:textId="542FD8C0" w:rsidR="00064F7F" w:rsidRPr="00A246CA" w:rsidRDefault="00B966E9" w:rsidP="00064F7F">
      <w:pPr>
        <w:pStyle w:val="20"/>
        <w:tabs>
          <w:tab w:val="clear" w:pos="284"/>
        </w:tabs>
        <w:ind w:left="0" w:firstLine="709"/>
        <w:rPr>
          <w:bCs/>
          <w:noProof/>
        </w:rPr>
      </w:pPr>
      <w:r w:rsidRPr="00C87A6F">
        <w:rPr>
          <w:b/>
          <w:bCs/>
        </w:rPr>
        <w:t xml:space="preserve">3.10. </w:t>
      </w:r>
      <w:r w:rsidR="00064F7F" w:rsidRPr="00C87A6F">
        <w:rPr>
          <w:b/>
          <w:bCs/>
        </w:rPr>
        <w:t xml:space="preserve">Срок внесения </w:t>
      </w:r>
      <w:r w:rsidR="00064F7F" w:rsidRPr="00160E6C">
        <w:rPr>
          <w:b/>
          <w:bCs/>
        </w:rPr>
        <w:t>задатка</w:t>
      </w:r>
      <w:r w:rsidR="00277AFE" w:rsidRPr="00160E6C">
        <w:rPr>
          <w:bCs/>
        </w:rPr>
        <w:t xml:space="preserve"> – </w:t>
      </w:r>
      <w:r w:rsidR="0073683C" w:rsidRPr="00160E6C">
        <w:rPr>
          <w:b/>
          <w:color w:val="0070C0"/>
        </w:rPr>
        <w:t xml:space="preserve">с </w:t>
      </w:r>
      <w:r w:rsidR="00160E6C" w:rsidRPr="00160E6C">
        <w:rPr>
          <w:b/>
          <w:color w:val="0070C0"/>
        </w:rPr>
        <w:t>29</w:t>
      </w:r>
      <w:r w:rsidR="001A346B" w:rsidRPr="00160E6C">
        <w:rPr>
          <w:b/>
          <w:color w:val="0070C0"/>
        </w:rPr>
        <w:t>.12</w:t>
      </w:r>
      <w:r w:rsidR="0073683C" w:rsidRPr="00160E6C">
        <w:rPr>
          <w:b/>
          <w:color w:val="0070C0"/>
        </w:rPr>
        <w:t>.2023</w:t>
      </w:r>
      <w:r w:rsidR="00064F7F" w:rsidRPr="00160E6C">
        <w:rPr>
          <w:b/>
          <w:color w:val="0070C0"/>
        </w:rPr>
        <w:t xml:space="preserve"> по </w:t>
      </w:r>
      <w:r w:rsidR="00160E6C" w:rsidRPr="00160E6C">
        <w:rPr>
          <w:b/>
          <w:color w:val="0070C0"/>
        </w:rPr>
        <w:t>23.01.2024</w:t>
      </w:r>
      <w:r w:rsidR="00BD6BB0" w:rsidRPr="00160E6C">
        <w:rPr>
          <w:bCs/>
          <w:noProof/>
        </w:rPr>
        <w:t xml:space="preserve"> </w:t>
      </w:r>
      <w:r w:rsidR="00D562F6" w:rsidRPr="00160E6C">
        <w:rPr>
          <w:bCs/>
        </w:rPr>
        <w:t>не</w:t>
      </w:r>
      <w:r w:rsidR="00D562F6" w:rsidRPr="00A246CA">
        <w:rPr>
          <w:bCs/>
        </w:rPr>
        <w:t xml:space="preserve"> позднее даты и времени окончания срока подачи заявок </w:t>
      </w:r>
      <w:r w:rsidR="00573EEF" w:rsidRPr="00A246CA">
        <w:rPr>
          <w:bCs/>
        </w:rPr>
        <w:t>в соответствии с условиями, указанными в п.9 Информационного сообщения.</w:t>
      </w:r>
    </w:p>
    <w:p w14:paraId="03BA741F" w14:textId="77777777" w:rsidR="007E48D0" w:rsidRPr="008F4F84" w:rsidRDefault="007E48D0" w:rsidP="00064F7F">
      <w:pPr>
        <w:pStyle w:val="20"/>
        <w:tabs>
          <w:tab w:val="clear" w:pos="284"/>
        </w:tabs>
        <w:ind w:left="0" w:firstLine="709"/>
        <w:rPr>
          <w:bCs/>
          <w:noProof/>
          <w:color w:val="FF0000"/>
        </w:rPr>
      </w:pPr>
    </w:p>
    <w:p w14:paraId="3BFDD8B2" w14:textId="17307EB3" w:rsidR="00551D48" w:rsidRPr="00D85CC6" w:rsidRDefault="00B966E9" w:rsidP="00B148A1">
      <w:pPr>
        <w:pStyle w:val="20"/>
        <w:tabs>
          <w:tab w:val="clear" w:pos="284"/>
        </w:tabs>
        <w:ind w:left="0" w:firstLine="709"/>
      </w:pPr>
      <w:r w:rsidRPr="00C87A6F">
        <w:rPr>
          <w:b/>
          <w:bCs/>
        </w:rPr>
        <w:t>3.11. Сведения о предыдущих торгах по продаже Имущества, объявленных в течение года, предшествующего его продаже</w:t>
      </w:r>
      <w:r w:rsidR="00B148A1" w:rsidRPr="008F4F84">
        <w:rPr>
          <w:b/>
          <w:bCs/>
          <w:color w:val="FF0000"/>
        </w:rPr>
        <w:t xml:space="preserve"> </w:t>
      </w:r>
      <w:r w:rsidR="00B148A1" w:rsidRPr="00D85CC6">
        <w:rPr>
          <w:b/>
          <w:bCs/>
        </w:rPr>
        <w:t xml:space="preserve">- </w:t>
      </w:r>
      <w:r w:rsidR="00B148A1" w:rsidRPr="00D85CC6">
        <w:t xml:space="preserve">Имущество </w:t>
      </w:r>
      <w:r w:rsidR="00551D48" w:rsidRPr="00D85CC6">
        <w:t xml:space="preserve">в 2022 - 2023 годах на торги не </w:t>
      </w:r>
      <w:r w:rsidR="00B148A1" w:rsidRPr="00D85CC6">
        <w:t>выставлялось</w:t>
      </w:r>
      <w:r w:rsidR="00551D48" w:rsidRPr="00D85CC6">
        <w:t>.</w:t>
      </w:r>
    </w:p>
    <w:p w14:paraId="40F826FB" w14:textId="77777777" w:rsidR="00B148A1" w:rsidRPr="008F4F84" w:rsidRDefault="00B148A1" w:rsidP="00B148A1">
      <w:pPr>
        <w:pStyle w:val="20"/>
        <w:tabs>
          <w:tab w:val="clear" w:pos="284"/>
        </w:tabs>
        <w:ind w:left="0" w:firstLine="709"/>
        <w:rPr>
          <w:b/>
          <w:bCs/>
          <w:color w:val="FF0000"/>
        </w:rPr>
      </w:pPr>
    </w:p>
    <w:p w14:paraId="540CFA67" w14:textId="52617A7A" w:rsidR="00985B12" w:rsidRPr="008F4F84" w:rsidRDefault="00370350" w:rsidP="00C87A6F">
      <w:pPr>
        <w:pStyle w:val="20"/>
        <w:tabs>
          <w:tab w:val="left" w:pos="1665"/>
        </w:tabs>
        <w:ind w:firstLine="425"/>
        <w:rPr>
          <w:color w:val="FF0000"/>
        </w:rPr>
      </w:pPr>
      <w:r w:rsidRPr="00C87A6F">
        <w:rPr>
          <w:b/>
          <w:bCs/>
        </w:rPr>
        <w:t xml:space="preserve">3.12. </w:t>
      </w:r>
      <w:r w:rsidRPr="00C87A6F">
        <w:rPr>
          <w:b/>
        </w:rPr>
        <w:t>Обременение</w:t>
      </w:r>
      <w:r w:rsidR="00F45CB5" w:rsidRPr="00C87A6F">
        <w:rPr>
          <w:b/>
        </w:rPr>
        <w:t xml:space="preserve"> (ограничение)</w:t>
      </w:r>
      <w:r w:rsidRPr="00C87A6F">
        <w:t>:</w:t>
      </w:r>
      <w:r w:rsidRPr="008F4F84">
        <w:rPr>
          <w:color w:val="FF0000"/>
        </w:rPr>
        <w:t xml:space="preserve"> </w:t>
      </w:r>
      <w:bookmarkStart w:id="4" w:name="_Hlk142666711"/>
      <w:bookmarkStart w:id="5" w:name="_Hlk142667834"/>
      <w:r w:rsidR="00C87A6F" w:rsidRPr="00D85CC6">
        <w:t>не установлено</w:t>
      </w:r>
      <w:r w:rsidR="00243BDC" w:rsidRPr="00D85CC6">
        <w:t>.</w:t>
      </w:r>
    </w:p>
    <w:bookmarkEnd w:id="4"/>
    <w:p w14:paraId="55022011" w14:textId="77777777" w:rsidR="00F8472C" w:rsidRPr="008F4F84" w:rsidRDefault="00F8472C" w:rsidP="00370350">
      <w:pPr>
        <w:pStyle w:val="20"/>
        <w:tabs>
          <w:tab w:val="clear" w:pos="284"/>
          <w:tab w:val="left" w:pos="1665"/>
        </w:tabs>
        <w:ind w:left="0" w:firstLine="709"/>
        <w:rPr>
          <w:color w:val="FF0000"/>
          <w:sz w:val="26"/>
          <w:szCs w:val="26"/>
        </w:rPr>
      </w:pPr>
    </w:p>
    <w:bookmarkEnd w:id="5"/>
    <w:p w14:paraId="41CC08E1" w14:textId="1E0A7137" w:rsidR="00370350" w:rsidRPr="00C87A6F" w:rsidRDefault="00370350" w:rsidP="00370350">
      <w:pPr>
        <w:pStyle w:val="20"/>
        <w:tabs>
          <w:tab w:val="clear" w:pos="284"/>
          <w:tab w:val="left" w:pos="1665"/>
        </w:tabs>
        <w:ind w:left="0" w:firstLine="709"/>
        <w:rPr>
          <w:b/>
          <w:bCs/>
        </w:rPr>
      </w:pPr>
      <w:r w:rsidRPr="00C87A6F">
        <w:rPr>
          <w:b/>
        </w:rPr>
        <w:t>3.13. Форма оплаты:</w:t>
      </w:r>
      <w:r w:rsidRPr="00C87A6F">
        <w:t xml:space="preserve"> - единовременная.</w:t>
      </w:r>
    </w:p>
    <w:p w14:paraId="072994D2" w14:textId="77777777" w:rsidR="005772CB" w:rsidRPr="00D85CC6" w:rsidRDefault="005772CB" w:rsidP="00D67842">
      <w:pPr>
        <w:pStyle w:val="20"/>
        <w:tabs>
          <w:tab w:val="clear" w:pos="284"/>
        </w:tabs>
        <w:ind w:left="0" w:firstLine="709"/>
        <w:jc w:val="center"/>
        <w:rPr>
          <w:rFonts w:ascii="TimesNewRoman,Bold" w:hAnsi="TimesNewRoman,Bold" w:cs="TimesNewRoman,Bold"/>
          <w:b/>
          <w:bCs/>
        </w:rPr>
      </w:pPr>
    </w:p>
    <w:p w14:paraId="0FFE4792" w14:textId="11C329DC" w:rsidR="00B966E9" w:rsidRPr="00D85CC6" w:rsidRDefault="00B966E9" w:rsidP="00D67842">
      <w:pPr>
        <w:pStyle w:val="20"/>
        <w:tabs>
          <w:tab w:val="clear" w:pos="284"/>
        </w:tabs>
        <w:ind w:left="0" w:firstLine="709"/>
        <w:jc w:val="center"/>
        <w:rPr>
          <w:b/>
          <w:bCs/>
        </w:rPr>
      </w:pPr>
      <w:r w:rsidRPr="00D85CC6">
        <w:rPr>
          <w:rFonts w:ascii="TimesNewRoman,Bold" w:hAnsi="TimesNewRoman,Bold" w:cs="TimesNewRoman,Bold"/>
          <w:b/>
          <w:bCs/>
        </w:rPr>
        <w:t>4. Место, сроки подачи (приема) заявок, определения участников и проведения аукциона</w:t>
      </w:r>
    </w:p>
    <w:p w14:paraId="7CC50F37" w14:textId="77777777" w:rsidR="00D67842" w:rsidRPr="00D85CC6" w:rsidRDefault="00D67842" w:rsidP="00245660">
      <w:pPr>
        <w:tabs>
          <w:tab w:val="left" w:pos="567"/>
        </w:tabs>
        <w:ind w:firstLine="709"/>
        <w:jc w:val="both"/>
        <w:rPr>
          <w:rFonts w:ascii="TimesNewRoman,Bold" w:hAnsi="TimesNewRoman,Bold" w:cs="TimesNewRoman,Bold"/>
          <w:bCs/>
        </w:rPr>
      </w:pPr>
    </w:p>
    <w:p w14:paraId="2150B1EE" w14:textId="1A813038" w:rsidR="00245660" w:rsidRPr="00D85CC6" w:rsidRDefault="00245660" w:rsidP="00245660">
      <w:pPr>
        <w:tabs>
          <w:tab w:val="left" w:pos="567"/>
        </w:tabs>
        <w:ind w:firstLine="709"/>
        <w:jc w:val="both"/>
        <w:rPr>
          <w:u w:val="single"/>
        </w:rPr>
      </w:pPr>
      <w:r w:rsidRPr="00D85CC6">
        <w:rPr>
          <w:rFonts w:ascii="TimesNewRoman,Bold" w:hAnsi="TimesNewRoman,Bold" w:cs="TimesNewRoman,Bold"/>
          <w:bCs/>
        </w:rPr>
        <w:t xml:space="preserve">4.1. Место подачи (приема) заявок: </w:t>
      </w:r>
      <w:r w:rsidRPr="00D85CC6">
        <w:rPr>
          <w:rFonts w:ascii="TimesNewRoman" w:hAnsi="TimesNewRoman" w:cs="TimesNewRoman"/>
        </w:rPr>
        <w:t>электронная площадка</w:t>
      </w:r>
      <w:r w:rsidR="004D5B81" w:rsidRPr="00D85CC6">
        <w:rPr>
          <w:rFonts w:ascii="TimesNewRoman" w:hAnsi="TimesNewRoman" w:cs="TimesNewRoman"/>
        </w:rPr>
        <w:t xml:space="preserve"> «РТС-Тендер»</w:t>
      </w:r>
      <w:r w:rsidRPr="00D85CC6">
        <w:rPr>
          <w:rFonts w:ascii="TimesNewRoman" w:hAnsi="TimesNewRoman" w:cs="TimesNewRoman"/>
        </w:rPr>
        <w:t xml:space="preserve">: </w:t>
      </w:r>
      <w:r w:rsidR="006E6803" w:rsidRPr="00D85CC6">
        <w:t xml:space="preserve">подача заявок осуществляется круглосуточно через электронную площадку по адресу: </w:t>
      </w:r>
      <w:r w:rsidR="00D85CC6">
        <w:t xml:space="preserve"> </w:t>
      </w:r>
      <w:hyperlink r:id="rId14" w:history="1">
        <w:r w:rsidR="00D85CC6" w:rsidRPr="00521D33">
          <w:rPr>
            <w:rStyle w:val="af"/>
            <w:bCs/>
          </w:rPr>
          <w:t>http://www.rts-tender.ru</w:t>
        </w:r>
      </w:hyperlink>
      <w:r w:rsidR="00367E81" w:rsidRPr="00D85CC6">
        <w:rPr>
          <w:rStyle w:val="af"/>
          <w:bCs/>
          <w:color w:val="auto"/>
        </w:rPr>
        <w:t xml:space="preserve"> </w:t>
      </w:r>
      <w:r w:rsidR="006E6803" w:rsidRPr="00D85CC6">
        <w:t xml:space="preserve"> в форме электронных документов либо электронных образов документов (документов на </w:t>
      </w:r>
      <w:r w:rsidR="006E6803" w:rsidRPr="00D85CC6">
        <w:lastRenderedPageBreak/>
        <w:t>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w:t>
      </w:r>
    </w:p>
    <w:p w14:paraId="50A620DD" w14:textId="3E59654D" w:rsidR="00F01159" w:rsidRPr="00D85CC6" w:rsidRDefault="00245660" w:rsidP="00370350">
      <w:pPr>
        <w:tabs>
          <w:tab w:val="left" w:pos="567"/>
        </w:tabs>
        <w:ind w:firstLine="709"/>
        <w:jc w:val="both"/>
      </w:pPr>
      <w:r w:rsidRPr="00C87A6F">
        <w:rPr>
          <w:rFonts w:ascii="TimesNewRoman,Bold" w:hAnsi="TimesNewRoman,Bold" w:cs="TimesNewRoman,Bold"/>
          <w:bCs/>
        </w:rPr>
        <w:t xml:space="preserve">4.2. </w:t>
      </w:r>
      <w:r w:rsidRPr="00C87A6F">
        <w:rPr>
          <w:rFonts w:ascii="TimesNewRoman,Bold" w:hAnsi="TimesNewRoman,Bold" w:cs="TimesNewRoman,Bold"/>
          <w:b/>
        </w:rPr>
        <w:t>Дата и время начала подачи (приема) заявок</w:t>
      </w:r>
      <w:r w:rsidRPr="00C87A6F">
        <w:rPr>
          <w:rFonts w:ascii="TimesNewRoman,Bold" w:hAnsi="TimesNewRoman,Bold" w:cs="TimesNewRoman,Bold"/>
          <w:bCs/>
        </w:rPr>
        <w:t>:</w:t>
      </w:r>
      <w:r w:rsidRPr="008F4F84">
        <w:rPr>
          <w:rFonts w:ascii="TimesNewRoman,Bold" w:hAnsi="TimesNewRoman,Bold" w:cs="TimesNewRoman,Bold"/>
          <w:bCs/>
          <w:color w:val="FF0000"/>
        </w:rPr>
        <w:t xml:space="preserve"> </w:t>
      </w:r>
      <w:r w:rsidR="00160E6C" w:rsidRPr="00160E6C">
        <w:rPr>
          <w:rFonts w:ascii="TimesNewRoman,Bold" w:hAnsi="TimesNewRoman,Bold" w:cs="TimesNewRoman,Bold"/>
          <w:b/>
          <w:noProof/>
          <w:color w:val="0070C0"/>
        </w:rPr>
        <w:t>29</w:t>
      </w:r>
      <w:r w:rsidR="001A346B" w:rsidRPr="00160E6C">
        <w:rPr>
          <w:rFonts w:ascii="TimesNewRoman,Bold" w:hAnsi="TimesNewRoman,Bold" w:cs="TimesNewRoman,Bold"/>
          <w:b/>
          <w:noProof/>
          <w:color w:val="0070C0"/>
        </w:rPr>
        <w:t>.12</w:t>
      </w:r>
      <w:r w:rsidR="0073683C" w:rsidRPr="00160E6C">
        <w:rPr>
          <w:rFonts w:ascii="TimesNewRoman,Bold" w:hAnsi="TimesNewRoman,Bold" w:cs="TimesNewRoman,Bold"/>
          <w:b/>
          <w:noProof/>
          <w:color w:val="0070C0"/>
        </w:rPr>
        <w:t>.2023</w:t>
      </w:r>
      <w:r w:rsidRPr="008F4F84">
        <w:rPr>
          <w:rFonts w:ascii="TimesNewRoman,Bold" w:hAnsi="TimesNewRoman,Bold" w:cs="TimesNewRoman,Bold"/>
          <w:b/>
          <w:color w:val="FF0000"/>
        </w:rPr>
        <w:t xml:space="preserve"> </w:t>
      </w:r>
      <w:r w:rsidRPr="001A346B">
        <w:rPr>
          <w:rFonts w:ascii="TimesNewRoman,Bold" w:hAnsi="TimesNewRoman,Bold" w:cs="TimesNewRoman,Bold"/>
          <w:b/>
          <w:color w:val="0070C0"/>
        </w:rPr>
        <w:t>в 09:00</w:t>
      </w:r>
      <w:r w:rsidRPr="00D85CC6">
        <w:rPr>
          <w:rFonts w:ascii="TimesNewRoman,Bold" w:hAnsi="TimesNewRoman,Bold" w:cs="TimesNewRoman,Bold"/>
          <w:bCs/>
        </w:rPr>
        <w:t xml:space="preserve"> </w:t>
      </w:r>
      <w:r w:rsidR="00F01159" w:rsidRPr="00D85CC6">
        <w:rPr>
          <w:rFonts w:ascii="TimesNewRoman,Bold" w:hAnsi="TimesNewRoman,Bold" w:cs="TimesNewRoman,Bold"/>
          <w:bCs/>
        </w:rPr>
        <w:t xml:space="preserve">часов </w:t>
      </w:r>
      <w:r w:rsidR="00F01159" w:rsidRPr="00D85CC6">
        <w:rPr>
          <w:u w:val="single"/>
        </w:rPr>
        <w:t>местного времени (05:00 МСК).</w:t>
      </w:r>
      <w:r w:rsidR="00F01159" w:rsidRPr="00D85CC6">
        <w:t xml:space="preserve"> </w:t>
      </w:r>
    </w:p>
    <w:p w14:paraId="73C0E00D" w14:textId="73DF17EF" w:rsidR="00245660" w:rsidRPr="00C87A6F" w:rsidRDefault="00245660" w:rsidP="00370350">
      <w:pPr>
        <w:tabs>
          <w:tab w:val="left" w:pos="567"/>
        </w:tabs>
        <w:ind w:firstLine="709"/>
        <w:jc w:val="both"/>
        <w:rPr>
          <w:rFonts w:ascii="TimesNewRoman" w:hAnsi="TimesNewRoman" w:cs="TimesNewRoman"/>
        </w:rPr>
      </w:pPr>
      <w:r w:rsidRPr="00C87A6F">
        <w:rPr>
          <w:rFonts w:ascii="TimesNewRoman" w:hAnsi="TimesNewRoman" w:cs="TimesNewRoman"/>
        </w:rPr>
        <w:t>Подача заявок осуществляется круглосуточно.</w:t>
      </w:r>
    </w:p>
    <w:p w14:paraId="49603614" w14:textId="1AFD0053" w:rsidR="00245660" w:rsidRPr="00D85CC6" w:rsidRDefault="00245660" w:rsidP="00245660">
      <w:pPr>
        <w:autoSpaceDE w:val="0"/>
        <w:autoSpaceDN w:val="0"/>
        <w:adjustRightInd w:val="0"/>
        <w:ind w:firstLine="709"/>
        <w:jc w:val="both"/>
        <w:rPr>
          <w:rFonts w:ascii="TimesNewRoman,Bold" w:hAnsi="TimesNewRoman,Bold" w:cs="TimesNewRoman,Bold"/>
          <w:bCs/>
        </w:rPr>
      </w:pPr>
      <w:r w:rsidRPr="00C87A6F">
        <w:rPr>
          <w:rFonts w:ascii="TimesNewRoman,Bold" w:hAnsi="TimesNewRoman,Bold" w:cs="TimesNewRoman,Bold"/>
          <w:bCs/>
        </w:rPr>
        <w:t xml:space="preserve">4.3. </w:t>
      </w:r>
      <w:r w:rsidRPr="00C87A6F">
        <w:rPr>
          <w:rFonts w:ascii="TimesNewRoman,Bold" w:hAnsi="TimesNewRoman,Bold" w:cs="TimesNewRoman,Bold"/>
          <w:b/>
        </w:rPr>
        <w:t>Дата и время окончания подачи (приема)</w:t>
      </w:r>
      <w:r w:rsidR="00567DEA" w:rsidRPr="00C87A6F">
        <w:rPr>
          <w:rFonts w:ascii="TimesNewRoman,Bold" w:hAnsi="TimesNewRoman,Bold" w:cs="TimesNewRoman,Bold"/>
          <w:b/>
        </w:rPr>
        <w:t xml:space="preserve"> заявок</w:t>
      </w:r>
      <w:r w:rsidRPr="00160E6C">
        <w:rPr>
          <w:rFonts w:ascii="TimesNewRoman,Bold" w:hAnsi="TimesNewRoman,Bold" w:cs="TimesNewRoman,Bold"/>
          <w:bCs/>
          <w:color w:val="0070C0"/>
        </w:rPr>
        <w:t xml:space="preserve">: </w:t>
      </w:r>
      <w:r w:rsidR="00160E6C" w:rsidRPr="00160E6C">
        <w:rPr>
          <w:rFonts w:ascii="TimesNewRoman,Bold" w:hAnsi="TimesNewRoman,Bold" w:cs="TimesNewRoman,Bold"/>
          <w:b/>
          <w:noProof/>
          <w:color w:val="0070C0"/>
        </w:rPr>
        <w:t>23.01.2024</w:t>
      </w:r>
      <w:r w:rsidRPr="001A346B">
        <w:rPr>
          <w:rFonts w:ascii="TimesNewRoman,Bold" w:hAnsi="TimesNewRoman,Bold" w:cs="TimesNewRoman,Bold"/>
          <w:b/>
          <w:color w:val="0070C0"/>
        </w:rPr>
        <w:t xml:space="preserve"> в 1</w:t>
      </w:r>
      <w:r w:rsidR="00370350" w:rsidRPr="001A346B">
        <w:rPr>
          <w:rFonts w:ascii="TimesNewRoman,Bold" w:hAnsi="TimesNewRoman,Bold" w:cs="TimesNewRoman,Bold"/>
          <w:b/>
          <w:color w:val="0070C0"/>
        </w:rPr>
        <w:t>3</w:t>
      </w:r>
      <w:r w:rsidRPr="001A346B">
        <w:rPr>
          <w:rFonts w:ascii="TimesNewRoman,Bold" w:hAnsi="TimesNewRoman,Bold" w:cs="TimesNewRoman,Bold"/>
          <w:b/>
          <w:color w:val="0070C0"/>
        </w:rPr>
        <w:t>:00</w:t>
      </w:r>
      <w:r w:rsidRPr="008F4F84">
        <w:rPr>
          <w:rFonts w:ascii="TimesNewRoman,Bold" w:hAnsi="TimesNewRoman,Bold" w:cs="TimesNewRoman,Bold"/>
          <w:bCs/>
          <w:color w:val="FF0000"/>
        </w:rPr>
        <w:t xml:space="preserve"> </w:t>
      </w:r>
      <w:r w:rsidR="00F01159" w:rsidRPr="00D85CC6">
        <w:rPr>
          <w:rFonts w:ascii="TimesNewRoman,Bold" w:hAnsi="TimesNewRoman,Bold" w:cs="TimesNewRoman,Bold"/>
          <w:bCs/>
        </w:rPr>
        <w:t xml:space="preserve">часов </w:t>
      </w:r>
      <w:r w:rsidR="00F01159" w:rsidRPr="00D85CC6">
        <w:rPr>
          <w:u w:val="single"/>
        </w:rPr>
        <w:t>местного времени (09:00 МСК)</w:t>
      </w:r>
      <w:r w:rsidR="00F01159" w:rsidRPr="00D85CC6">
        <w:t>.</w:t>
      </w:r>
    </w:p>
    <w:p w14:paraId="0B0771B7" w14:textId="500304D2" w:rsidR="00245660" w:rsidRPr="00160E6C" w:rsidRDefault="00245660" w:rsidP="00245660">
      <w:pPr>
        <w:autoSpaceDE w:val="0"/>
        <w:autoSpaceDN w:val="0"/>
        <w:adjustRightInd w:val="0"/>
        <w:ind w:firstLine="709"/>
        <w:jc w:val="both"/>
        <w:rPr>
          <w:rFonts w:ascii="TimesNewRoman,Bold" w:hAnsi="TimesNewRoman,Bold" w:cs="TimesNewRoman,Bold"/>
          <w:bCs/>
          <w:color w:val="0070C0"/>
        </w:rPr>
      </w:pPr>
      <w:r w:rsidRPr="00C87A6F">
        <w:rPr>
          <w:rFonts w:ascii="TimesNewRoman,Bold" w:hAnsi="TimesNewRoman,Bold" w:cs="TimesNewRoman,Bold"/>
          <w:bCs/>
        </w:rPr>
        <w:t xml:space="preserve">4.4. </w:t>
      </w:r>
      <w:r w:rsidRPr="00C87A6F">
        <w:rPr>
          <w:rFonts w:ascii="TimesNewRoman,Bold" w:hAnsi="TimesNewRoman,Bold" w:cs="TimesNewRoman,Bold"/>
          <w:b/>
        </w:rPr>
        <w:t>Дата определения участников</w:t>
      </w:r>
      <w:r w:rsidR="00567DEA" w:rsidRPr="00C87A6F">
        <w:rPr>
          <w:rFonts w:ascii="TimesNewRoman,Bold" w:hAnsi="TimesNewRoman,Bold" w:cs="TimesNewRoman,Bold"/>
          <w:b/>
        </w:rPr>
        <w:t xml:space="preserve"> аукциона</w:t>
      </w:r>
      <w:r w:rsidRPr="00C87A6F">
        <w:rPr>
          <w:rFonts w:ascii="TimesNewRoman,Bold" w:hAnsi="TimesNewRoman,Bold" w:cs="TimesNewRoman,Bold"/>
          <w:bCs/>
        </w:rPr>
        <w:t>:</w:t>
      </w:r>
      <w:r w:rsidRPr="008F4F84">
        <w:rPr>
          <w:rFonts w:ascii="TimesNewRoman,Bold" w:hAnsi="TimesNewRoman,Bold" w:cs="TimesNewRoman,Bold"/>
          <w:bCs/>
          <w:color w:val="FF0000"/>
        </w:rPr>
        <w:t xml:space="preserve"> </w:t>
      </w:r>
      <w:r w:rsidR="00160E6C" w:rsidRPr="00160E6C">
        <w:rPr>
          <w:rFonts w:ascii="TimesNewRoman,Bold" w:hAnsi="TimesNewRoman,Bold" w:cs="TimesNewRoman,Bold"/>
          <w:b/>
          <w:noProof/>
          <w:color w:val="0070C0"/>
        </w:rPr>
        <w:t>30</w:t>
      </w:r>
      <w:r w:rsidR="001A346B" w:rsidRPr="00160E6C">
        <w:rPr>
          <w:rFonts w:ascii="TimesNewRoman,Bold" w:hAnsi="TimesNewRoman,Bold" w:cs="TimesNewRoman,Bold"/>
          <w:b/>
          <w:noProof/>
          <w:color w:val="0070C0"/>
        </w:rPr>
        <w:t>.01.2024г</w:t>
      </w:r>
      <w:r w:rsidRPr="00160E6C">
        <w:rPr>
          <w:rFonts w:ascii="TimesNewRoman,Bold" w:hAnsi="TimesNewRoman,Bold" w:cs="TimesNewRoman,Bold"/>
          <w:b/>
          <w:noProof/>
          <w:color w:val="0070C0"/>
        </w:rPr>
        <w:t>.</w:t>
      </w:r>
    </w:p>
    <w:p w14:paraId="37A221CB" w14:textId="682FC8BE" w:rsidR="00245660" w:rsidRPr="00655B89" w:rsidRDefault="00245660" w:rsidP="006419CC">
      <w:pPr>
        <w:autoSpaceDE w:val="0"/>
        <w:autoSpaceDN w:val="0"/>
        <w:adjustRightInd w:val="0"/>
        <w:ind w:firstLine="709"/>
        <w:jc w:val="both"/>
        <w:rPr>
          <w:rFonts w:ascii="TimesNewRoman,Bold" w:hAnsi="TimesNewRoman,Bold" w:cs="TimesNewRoman,Bold"/>
          <w:bCs/>
        </w:rPr>
      </w:pPr>
      <w:r w:rsidRPr="00160E6C">
        <w:rPr>
          <w:rFonts w:ascii="TimesNewRoman,Bold" w:hAnsi="TimesNewRoman,Bold" w:cs="TimesNewRoman,Bold"/>
          <w:bCs/>
          <w:color w:val="0070C0"/>
        </w:rPr>
        <w:t xml:space="preserve">4.5. </w:t>
      </w:r>
      <w:r w:rsidRPr="00160E6C">
        <w:rPr>
          <w:rFonts w:ascii="TimesNewRoman,Bold" w:hAnsi="TimesNewRoman,Bold" w:cs="TimesNewRoman,Bold"/>
          <w:b/>
          <w:color w:val="0070C0"/>
        </w:rPr>
        <w:t>Дата, время и срок проведения аукциона</w:t>
      </w:r>
      <w:r w:rsidRPr="00160E6C">
        <w:rPr>
          <w:rFonts w:ascii="TimesNewRoman,Bold" w:hAnsi="TimesNewRoman,Bold" w:cs="TimesNewRoman,Bold"/>
          <w:bCs/>
          <w:color w:val="0070C0"/>
        </w:rPr>
        <w:t xml:space="preserve">: </w:t>
      </w:r>
      <w:r w:rsidR="00160E6C" w:rsidRPr="00160E6C">
        <w:rPr>
          <w:rFonts w:ascii="TimesNewRoman,Bold" w:hAnsi="TimesNewRoman,Bold" w:cs="TimesNewRoman,Bold"/>
          <w:b/>
          <w:noProof/>
          <w:color w:val="0070C0"/>
        </w:rPr>
        <w:t>01.02</w:t>
      </w:r>
      <w:r w:rsidR="00B81B16" w:rsidRPr="00160E6C">
        <w:rPr>
          <w:rFonts w:ascii="TimesNewRoman,Bold" w:hAnsi="TimesNewRoman,Bold" w:cs="TimesNewRoman,Bold"/>
          <w:b/>
          <w:noProof/>
          <w:color w:val="0070C0"/>
        </w:rPr>
        <w:t>.</w:t>
      </w:r>
      <w:r w:rsidR="0073683C" w:rsidRPr="00160E6C">
        <w:rPr>
          <w:rFonts w:ascii="TimesNewRoman,Bold" w:hAnsi="TimesNewRoman,Bold" w:cs="TimesNewRoman,Bold"/>
          <w:b/>
          <w:noProof/>
          <w:color w:val="0070C0"/>
        </w:rPr>
        <w:t>202</w:t>
      </w:r>
      <w:r w:rsidR="001A346B" w:rsidRPr="00160E6C">
        <w:rPr>
          <w:rFonts w:ascii="TimesNewRoman,Bold" w:hAnsi="TimesNewRoman,Bold" w:cs="TimesNewRoman,Bold"/>
          <w:b/>
          <w:noProof/>
          <w:color w:val="0070C0"/>
        </w:rPr>
        <w:t>4</w:t>
      </w:r>
      <w:r w:rsidRPr="00160E6C">
        <w:rPr>
          <w:rFonts w:ascii="TimesNewRoman,Bold" w:hAnsi="TimesNewRoman,Bold" w:cs="TimesNewRoman,Bold"/>
          <w:b/>
          <w:color w:val="0070C0"/>
        </w:rPr>
        <w:t xml:space="preserve"> с</w:t>
      </w:r>
      <w:r w:rsidRPr="001A346B">
        <w:rPr>
          <w:rFonts w:ascii="TimesNewRoman,Bold" w:hAnsi="TimesNewRoman,Bold" w:cs="TimesNewRoman,Bold"/>
          <w:b/>
          <w:color w:val="0070C0"/>
        </w:rPr>
        <w:t xml:space="preserve"> 10:00</w:t>
      </w:r>
      <w:r w:rsidRPr="00655B89">
        <w:rPr>
          <w:rFonts w:ascii="TimesNewRoman,Bold" w:hAnsi="TimesNewRoman,Bold" w:cs="TimesNewRoman,Bold"/>
          <w:bCs/>
        </w:rPr>
        <w:t xml:space="preserve"> </w:t>
      </w:r>
      <w:r w:rsidR="006419CC" w:rsidRPr="00655B89">
        <w:rPr>
          <w:rFonts w:ascii="TimesNewRoman,Bold" w:hAnsi="TimesNewRoman,Bold" w:cs="TimesNewRoman,Bold"/>
          <w:bCs/>
        </w:rPr>
        <w:t xml:space="preserve">часов </w:t>
      </w:r>
      <w:r w:rsidR="006419CC" w:rsidRPr="00655B89">
        <w:rPr>
          <w:u w:val="single"/>
        </w:rPr>
        <w:t>местного времени (06:00 МСК)</w:t>
      </w:r>
      <w:r w:rsidR="006419CC" w:rsidRPr="00655B89">
        <w:t xml:space="preserve"> </w:t>
      </w:r>
      <w:r w:rsidRPr="00655B89">
        <w:rPr>
          <w:rFonts w:ascii="TimesNewRoman,Bold" w:hAnsi="TimesNewRoman,Bold" w:cs="TimesNewRoman,Bold"/>
          <w:bCs/>
        </w:rPr>
        <w:t>и до последнего предложения участников.</w:t>
      </w:r>
    </w:p>
    <w:p w14:paraId="4710BB67" w14:textId="77777777" w:rsidR="00370350" w:rsidRPr="008F4F84" w:rsidRDefault="00370350" w:rsidP="00370350">
      <w:pPr>
        <w:ind w:firstLine="567"/>
        <w:jc w:val="both"/>
        <w:rPr>
          <w:b/>
          <w:bCs/>
          <w:color w:val="FF0000"/>
        </w:rPr>
      </w:pPr>
    </w:p>
    <w:p w14:paraId="4647CAC9" w14:textId="77777777" w:rsidR="00BA445E" w:rsidRPr="008F4F84" w:rsidRDefault="00BA445E" w:rsidP="00370350">
      <w:pPr>
        <w:ind w:firstLine="567"/>
        <w:jc w:val="both"/>
        <w:rPr>
          <w:b/>
          <w:bCs/>
          <w:color w:val="FF0000"/>
        </w:rPr>
      </w:pPr>
    </w:p>
    <w:p w14:paraId="17EC5392" w14:textId="0D316CBC" w:rsidR="00370350" w:rsidRPr="00C87A6F" w:rsidRDefault="00136189" w:rsidP="00136189">
      <w:pPr>
        <w:ind w:firstLine="709"/>
        <w:jc w:val="both"/>
        <w:rPr>
          <w:bCs/>
        </w:rPr>
      </w:pPr>
      <w:r w:rsidRPr="00C87A6F">
        <w:rPr>
          <w:b/>
          <w:bCs/>
        </w:rPr>
        <w:t xml:space="preserve">4.6. </w:t>
      </w:r>
      <w:r w:rsidR="00370350" w:rsidRPr="00C87A6F">
        <w:rPr>
          <w:b/>
          <w:bCs/>
        </w:rPr>
        <w:t xml:space="preserve">Указанное в настоящем информационном сообщении время – </w:t>
      </w:r>
      <w:r w:rsidR="002F1C40" w:rsidRPr="00C87A6F">
        <w:rPr>
          <w:b/>
          <w:bCs/>
        </w:rPr>
        <w:t>московское.</w:t>
      </w:r>
    </w:p>
    <w:p w14:paraId="604ECF98" w14:textId="06FF8D6A" w:rsidR="00370350" w:rsidRPr="00C87A6F" w:rsidRDefault="00370350" w:rsidP="00136189">
      <w:pPr>
        <w:tabs>
          <w:tab w:val="right" w:leader="dot" w:pos="4762"/>
        </w:tabs>
        <w:autoSpaceDE w:val="0"/>
        <w:autoSpaceDN w:val="0"/>
        <w:adjustRightInd w:val="0"/>
        <w:ind w:firstLine="709"/>
        <w:jc w:val="both"/>
        <w:rPr>
          <w:b/>
          <w:bCs/>
        </w:rPr>
      </w:pPr>
      <w:r w:rsidRPr="00C87A6F">
        <w:t xml:space="preserve">При исчислении сроков, указанных в настоящем информационном сообщении, принимается </w:t>
      </w:r>
      <w:r w:rsidRPr="00C87A6F">
        <w:rPr>
          <w:b/>
          <w:bCs/>
        </w:rPr>
        <w:t>время сервера электронной площадки</w:t>
      </w:r>
      <w:r w:rsidR="007F00E2" w:rsidRPr="00C87A6F">
        <w:rPr>
          <w:b/>
          <w:bCs/>
        </w:rPr>
        <w:t xml:space="preserve"> «РТС-</w:t>
      </w:r>
      <w:proofErr w:type="gramStart"/>
      <w:r w:rsidR="007F00E2" w:rsidRPr="00C87A6F">
        <w:rPr>
          <w:b/>
          <w:bCs/>
        </w:rPr>
        <w:t>тендер»</w:t>
      </w:r>
      <w:r w:rsidR="007F00E2" w:rsidRPr="00C87A6F">
        <w:t xml:space="preserve"> </w:t>
      </w:r>
      <w:r w:rsidRPr="00C87A6F">
        <w:t xml:space="preserve"> </w:t>
      </w:r>
      <w:r w:rsidRPr="00C87A6F">
        <w:rPr>
          <w:b/>
          <w:bCs/>
        </w:rPr>
        <w:t>–</w:t>
      </w:r>
      <w:proofErr w:type="gramEnd"/>
      <w:r w:rsidRPr="00C87A6F">
        <w:rPr>
          <w:b/>
          <w:bCs/>
        </w:rPr>
        <w:t xml:space="preserve"> московское.</w:t>
      </w:r>
    </w:p>
    <w:p w14:paraId="77D51F05" w14:textId="166015A2" w:rsidR="002F1C40" w:rsidRPr="00C87A6F" w:rsidRDefault="002F1C40" w:rsidP="00136189">
      <w:pPr>
        <w:tabs>
          <w:tab w:val="right" w:leader="dot" w:pos="4762"/>
        </w:tabs>
        <w:autoSpaceDE w:val="0"/>
        <w:autoSpaceDN w:val="0"/>
        <w:adjustRightInd w:val="0"/>
        <w:ind w:firstLine="709"/>
        <w:jc w:val="both"/>
      </w:pPr>
      <w:r w:rsidRPr="00C87A6F">
        <w:t>Местное время – томское (московское время +4 часа).</w:t>
      </w:r>
    </w:p>
    <w:p w14:paraId="0FFE4799" w14:textId="77777777" w:rsidR="00B966E9" w:rsidRPr="008F4F84" w:rsidRDefault="00B966E9" w:rsidP="00BE6F31">
      <w:pPr>
        <w:autoSpaceDE w:val="0"/>
        <w:autoSpaceDN w:val="0"/>
        <w:adjustRightInd w:val="0"/>
        <w:jc w:val="both"/>
        <w:rPr>
          <w:b/>
          <w:bCs/>
          <w:i/>
          <w:color w:val="FF0000"/>
        </w:rPr>
      </w:pPr>
    </w:p>
    <w:p w14:paraId="0FFE479A" w14:textId="112DB34C" w:rsidR="00B966E9" w:rsidRPr="00C87A6F" w:rsidRDefault="00B966E9" w:rsidP="00D67842">
      <w:pPr>
        <w:widowControl w:val="0"/>
        <w:tabs>
          <w:tab w:val="left" w:pos="709"/>
          <w:tab w:val="left" w:pos="851"/>
          <w:tab w:val="left" w:pos="993"/>
        </w:tabs>
        <w:spacing w:before="120" w:after="120"/>
        <w:jc w:val="center"/>
        <w:rPr>
          <w:b/>
        </w:rPr>
      </w:pPr>
      <w:r w:rsidRPr="00C87A6F">
        <w:rPr>
          <w:b/>
        </w:rPr>
        <w:t>5. Срок и порядок регистрации на электронной площадке</w:t>
      </w:r>
    </w:p>
    <w:p w14:paraId="73A2546C" w14:textId="7082B63E" w:rsidR="00175537" w:rsidRPr="00C87A6F" w:rsidRDefault="00B966E9" w:rsidP="00135960">
      <w:pPr>
        <w:widowControl w:val="0"/>
        <w:ind w:firstLine="709"/>
        <w:jc w:val="both"/>
      </w:pPr>
      <w:r w:rsidRPr="00C87A6F">
        <w:t xml:space="preserve">5.1. Для обеспечения доступа к участию в электронном аукционе Претендентам необходимо пройти процедуру регистрации в соответствии с Регламентом </w:t>
      </w:r>
      <w:r w:rsidR="00BC2208" w:rsidRPr="00C87A6F">
        <w:t>электронной площадки</w:t>
      </w:r>
      <w:r w:rsidR="00532A04" w:rsidRPr="00C87A6F">
        <w:t xml:space="preserve"> Оператора.</w:t>
      </w:r>
    </w:p>
    <w:p w14:paraId="429ACFC9" w14:textId="237B063D" w:rsidR="00F45EEF" w:rsidRPr="00C87A6F" w:rsidRDefault="00175537" w:rsidP="00175537">
      <w:pPr>
        <w:tabs>
          <w:tab w:val="left" w:pos="284"/>
        </w:tabs>
        <w:ind w:firstLine="709"/>
        <w:jc w:val="both"/>
      </w:pPr>
      <w:r w:rsidRPr="00C87A6F">
        <w:t>Регламент электронной площадки</w:t>
      </w:r>
      <w:r w:rsidR="00F45EEF" w:rsidRPr="00C87A6F">
        <w:t xml:space="preserve"> «РТС-тендер»</w:t>
      </w:r>
      <w:r w:rsidRPr="00C87A6F">
        <w:t xml:space="preserve"> </w:t>
      </w:r>
      <w:r w:rsidR="00F45EEF" w:rsidRPr="00C87A6F">
        <w:t xml:space="preserve">размещен на официальном сайте </w:t>
      </w:r>
      <w:r w:rsidR="00C87A6F">
        <w:t xml:space="preserve">  </w:t>
      </w:r>
      <w:hyperlink r:id="rId15" w:history="1">
        <w:r w:rsidR="00C87A6F" w:rsidRPr="006E5BEA">
          <w:rPr>
            <w:rStyle w:val="af"/>
          </w:rPr>
          <w:t>https://www.rts-tender.ru/</w:t>
        </w:r>
      </w:hyperlink>
      <w:r w:rsidR="00B81B16" w:rsidRPr="00C87A6F">
        <w:rPr>
          <w:rStyle w:val="af"/>
          <w:color w:val="auto"/>
        </w:rPr>
        <w:t xml:space="preserve"> </w:t>
      </w:r>
      <w:r w:rsidR="00F45EEF" w:rsidRPr="00C87A6F">
        <w:t xml:space="preserve">  в разделе - «О компании» - «Документы электронной площадки «РТС-тендер» для проведения имущественных торгов.</w:t>
      </w:r>
    </w:p>
    <w:p w14:paraId="69BF015B" w14:textId="61285314" w:rsidR="003F5E51" w:rsidRPr="00C87A6F" w:rsidRDefault="003F5E51" w:rsidP="0002101E">
      <w:pPr>
        <w:tabs>
          <w:tab w:val="left" w:pos="284"/>
        </w:tabs>
        <w:ind w:firstLine="709"/>
        <w:jc w:val="both"/>
      </w:pPr>
      <w:r w:rsidRPr="00C87A6F">
        <w:t>Для прохождения процедуры регистрации на ЭП и для совершения юридически значимых действий с использование ЭП участники аукциона должны получить (иметь) квалифицированный сертификат ключа проверки электронной подписи, изданный удостоверяющим центром, получившим аккредитацию на соответствие требованиям Федерального Закона № 63-ФЗ «Об электронной подписи».</w:t>
      </w:r>
    </w:p>
    <w:p w14:paraId="0FFE479C" w14:textId="6D91EAE6" w:rsidR="00B966E9" w:rsidRPr="00C87A6F" w:rsidRDefault="00B966E9" w:rsidP="00135960">
      <w:pPr>
        <w:widowControl w:val="0"/>
        <w:ind w:firstLine="709"/>
        <w:jc w:val="both"/>
      </w:pPr>
      <w:r w:rsidRPr="00C87A6F">
        <w:t xml:space="preserve">5.2. </w:t>
      </w:r>
      <w:r w:rsidR="00532A04" w:rsidRPr="00C87A6F">
        <w:t>Регистрация</w:t>
      </w:r>
      <w:r w:rsidRPr="00C87A6F">
        <w:t xml:space="preserve">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w:t>
      </w:r>
      <w:r w:rsidR="009C25C8" w:rsidRPr="00C87A6F">
        <w:t xml:space="preserve"> </w:t>
      </w:r>
      <w:r w:rsidRPr="00C87A6F">
        <w:t>заявок.</w:t>
      </w:r>
    </w:p>
    <w:p w14:paraId="0FFE479D" w14:textId="77777777" w:rsidR="00B966E9" w:rsidRPr="00C87A6F" w:rsidRDefault="00B966E9" w:rsidP="00135960">
      <w:pPr>
        <w:widowControl w:val="0"/>
        <w:ind w:firstLine="709"/>
        <w:jc w:val="both"/>
      </w:pPr>
      <w:r w:rsidRPr="00C87A6F">
        <w:t>5.3. Регистрация на электронной площадке осуществляется без взимания платы.</w:t>
      </w:r>
    </w:p>
    <w:p w14:paraId="0FFE479E" w14:textId="77777777" w:rsidR="00B966E9" w:rsidRPr="00C87A6F" w:rsidRDefault="00B966E9" w:rsidP="00135960">
      <w:pPr>
        <w:ind w:firstLine="709"/>
        <w:jc w:val="both"/>
      </w:pPr>
      <w:r w:rsidRPr="00C87A6F">
        <w:t xml:space="preserve">5.4. Регистрации на электронной площадке подлежат Претенденты, ранее не зарегистрированные </w:t>
      </w:r>
      <w:proofErr w:type="gramStart"/>
      <w:r w:rsidRPr="00C87A6F">
        <w:t>на электронной площадке</w:t>
      </w:r>
      <w:proofErr w:type="gramEnd"/>
      <w:r w:rsidRPr="00C87A6F">
        <w:t xml:space="preserve"> или регистрация которых на электронной площадке была ими прекращена.</w:t>
      </w:r>
    </w:p>
    <w:p w14:paraId="0FFE479F" w14:textId="77777777" w:rsidR="00B966E9" w:rsidRPr="008F4F84" w:rsidRDefault="00B966E9" w:rsidP="00135960">
      <w:pPr>
        <w:pStyle w:val="20"/>
        <w:tabs>
          <w:tab w:val="clear" w:pos="284"/>
        </w:tabs>
        <w:ind w:left="0" w:firstLine="709"/>
        <w:rPr>
          <w:b/>
          <w:bCs/>
          <w:i/>
          <w:color w:val="FF0000"/>
        </w:rPr>
      </w:pPr>
    </w:p>
    <w:p w14:paraId="0FFE47A0" w14:textId="77777777" w:rsidR="00B966E9" w:rsidRPr="0052201F" w:rsidRDefault="00B966E9" w:rsidP="00D67842">
      <w:pPr>
        <w:pStyle w:val="20"/>
        <w:tabs>
          <w:tab w:val="clear" w:pos="284"/>
          <w:tab w:val="left" w:pos="709"/>
        </w:tabs>
        <w:spacing w:before="120" w:after="120"/>
        <w:jc w:val="center"/>
        <w:rPr>
          <w:b/>
          <w:bCs/>
        </w:rPr>
      </w:pPr>
      <w:r w:rsidRPr="0052201F">
        <w:rPr>
          <w:b/>
          <w:bCs/>
        </w:rPr>
        <w:t>6. Порядок подачи (приема) и отзыва заявок.</w:t>
      </w:r>
    </w:p>
    <w:p w14:paraId="2EF73251" w14:textId="442D91D6" w:rsidR="003270E2" w:rsidRPr="0052201F" w:rsidRDefault="00B966E9" w:rsidP="003270E2">
      <w:pPr>
        <w:pStyle w:val="20"/>
        <w:ind w:left="0" w:firstLine="709"/>
        <w:rPr>
          <w:bCs/>
        </w:rPr>
      </w:pPr>
      <w:r w:rsidRPr="0052201F">
        <w:rPr>
          <w:bCs/>
        </w:rPr>
        <w:t xml:space="preserve">6.1. Прием заявок и прилагаемых к ним документов начинается с даты и времени, указанных в </w:t>
      </w:r>
      <w:r w:rsidR="00F5448B" w:rsidRPr="0052201F">
        <w:rPr>
          <w:bCs/>
        </w:rPr>
        <w:t>И</w:t>
      </w:r>
      <w:r w:rsidRPr="0052201F">
        <w:rPr>
          <w:bCs/>
        </w:rPr>
        <w:t>нформационном сообщении о проведении продажи имущества, осуществляется в сроки, установленные в Информационном сообщении.</w:t>
      </w:r>
    </w:p>
    <w:p w14:paraId="0FFE47A2" w14:textId="34712643" w:rsidR="00B966E9" w:rsidRPr="0052201F" w:rsidRDefault="00B966E9" w:rsidP="003270E2">
      <w:pPr>
        <w:pStyle w:val="20"/>
        <w:ind w:left="0" w:firstLine="709"/>
        <w:rPr>
          <w:bCs/>
        </w:rPr>
      </w:pPr>
      <w:r w:rsidRPr="0052201F">
        <w:rPr>
          <w:bCs/>
        </w:rPr>
        <w:t>6.2. Для участия в продаже Имущества на аукционе Претенденты перечисляют задаток</w:t>
      </w:r>
      <w:r w:rsidR="003270E2" w:rsidRPr="0052201F">
        <w:rPr>
          <w:bCs/>
        </w:rPr>
        <w:t xml:space="preserve"> </w:t>
      </w:r>
      <w:r w:rsidRPr="0052201F">
        <w:rPr>
          <w:bCs/>
        </w:rPr>
        <w:t xml:space="preserve">в размере </w:t>
      </w:r>
      <w:r w:rsidR="00BC2208" w:rsidRPr="0052201F">
        <w:rPr>
          <w:bCs/>
        </w:rPr>
        <w:t>1</w:t>
      </w:r>
      <w:r w:rsidRPr="0052201F">
        <w:rPr>
          <w:bCs/>
        </w:rPr>
        <w:t xml:space="preserve">0 процентов начальной цены продажи Имущества в счет обеспечения оплаты приобретаемого Имущества </w:t>
      </w:r>
      <w:r w:rsidR="003270E2" w:rsidRPr="0052201F">
        <w:rPr>
          <w:bCs/>
        </w:rPr>
        <w:t xml:space="preserve">в порядке, предусмотренном </w:t>
      </w:r>
      <w:r w:rsidR="0033544E" w:rsidRPr="0052201F">
        <w:rPr>
          <w:bCs/>
        </w:rPr>
        <w:t>Соглашением о гарантийном обеспечении на электронной площадке «РТС-тендер»</w:t>
      </w:r>
      <w:r w:rsidR="003270E2" w:rsidRPr="0052201F">
        <w:rPr>
          <w:bCs/>
        </w:rPr>
        <w:t xml:space="preserve"> в соответствии с условиями настоящего Информационного сообщения, путем перечисления денежных средств на расчетны</w:t>
      </w:r>
      <w:r w:rsidR="006350F2" w:rsidRPr="0052201F">
        <w:rPr>
          <w:bCs/>
        </w:rPr>
        <w:t>й</w:t>
      </w:r>
      <w:r w:rsidR="003270E2" w:rsidRPr="0052201F">
        <w:rPr>
          <w:bCs/>
        </w:rPr>
        <w:t xml:space="preserve"> счет, указанны</w:t>
      </w:r>
      <w:r w:rsidR="006350F2" w:rsidRPr="0052201F">
        <w:rPr>
          <w:bCs/>
        </w:rPr>
        <w:t>й</w:t>
      </w:r>
      <w:r w:rsidR="003270E2" w:rsidRPr="0052201F">
        <w:rPr>
          <w:bCs/>
        </w:rPr>
        <w:t xml:space="preserve"> в п. 9.1.</w:t>
      </w:r>
      <w:r w:rsidR="0033544E" w:rsidRPr="0052201F">
        <w:rPr>
          <w:bCs/>
        </w:rPr>
        <w:t>5</w:t>
      </w:r>
      <w:r w:rsidR="003270E2" w:rsidRPr="0052201F">
        <w:rPr>
          <w:bCs/>
        </w:rPr>
        <w:t xml:space="preserve">. настоящего Информационного сообщения, </w:t>
      </w:r>
      <w:r w:rsidRPr="0052201F">
        <w:rPr>
          <w:bCs/>
        </w:rPr>
        <w:t>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w:t>
      </w:r>
    </w:p>
    <w:p w14:paraId="0FFE47A3" w14:textId="77777777" w:rsidR="00B966E9" w:rsidRPr="0052201F" w:rsidRDefault="00B966E9" w:rsidP="00135960">
      <w:pPr>
        <w:pStyle w:val="20"/>
        <w:ind w:left="0" w:firstLine="709"/>
        <w:rPr>
          <w:bCs/>
        </w:rPr>
      </w:pPr>
      <w:r w:rsidRPr="0052201F">
        <w:rPr>
          <w:bCs/>
        </w:rPr>
        <w:lastRenderedPageBreak/>
        <w:t xml:space="preserve">6.3. Заявка (приложение № 1)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hyperlink r:id="rId16" w:history="1">
        <w:r w:rsidRPr="0052201F">
          <w:rPr>
            <w:rStyle w:val="af"/>
            <w:bCs/>
            <w:color w:val="auto"/>
            <w:u w:val="none"/>
          </w:rPr>
          <w:t>законом</w:t>
        </w:r>
      </w:hyperlink>
      <w:r w:rsidRPr="0052201F">
        <w:rPr>
          <w:bCs/>
        </w:rPr>
        <w:t xml:space="preserve"> о приватизации от 21 декабря 2001 г. № 178-ФЗ «О приватизации государственного и муниципального имущества».</w:t>
      </w:r>
    </w:p>
    <w:p w14:paraId="0FFE47A4" w14:textId="77777777" w:rsidR="00B966E9" w:rsidRPr="0052201F" w:rsidRDefault="00B966E9" w:rsidP="00135960">
      <w:pPr>
        <w:pStyle w:val="20"/>
        <w:ind w:left="0" w:firstLine="709"/>
        <w:rPr>
          <w:bCs/>
        </w:rPr>
      </w:pPr>
      <w:r w:rsidRPr="0052201F">
        <w:rPr>
          <w:bCs/>
        </w:rPr>
        <w:t>6.4. Одно лицо имеет право подать только одну заявку.</w:t>
      </w:r>
    </w:p>
    <w:p w14:paraId="0FFE47A5" w14:textId="50B26165" w:rsidR="00B966E9" w:rsidRPr="0052201F" w:rsidRDefault="00B966E9" w:rsidP="00135960">
      <w:pPr>
        <w:pStyle w:val="20"/>
        <w:ind w:left="0" w:firstLine="709"/>
        <w:rPr>
          <w:bCs/>
        </w:rPr>
      </w:pPr>
      <w:r w:rsidRPr="0052201F">
        <w:rPr>
          <w:bCs/>
        </w:rPr>
        <w:t>6.5. При приеме заявок от Претендентов О</w:t>
      </w:r>
      <w:r w:rsidR="00BC2208" w:rsidRPr="0052201F">
        <w:rPr>
          <w:bCs/>
        </w:rPr>
        <w:t xml:space="preserve">ператор электронной площадки </w:t>
      </w:r>
      <w:r w:rsidRPr="0052201F">
        <w:rPr>
          <w:bCs/>
        </w:rPr>
        <w:t>обеспечивает:</w:t>
      </w:r>
    </w:p>
    <w:p w14:paraId="0FFE47A6" w14:textId="77777777" w:rsidR="00B966E9" w:rsidRPr="00A246CA" w:rsidRDefault="00B966E9" w:rsidP="00135960">
      <w:pPr>
        <w:pStyle w:val="20"/>
        <w:ind w:left="0" w:firstLine="709"/>
        <w:rPr>
          <w:bCs/>
        </w:rPr>
      </w:pPr>
      <w:r w:rsidRPr="00A246CA">
        <w:rPr>
          <w:bCs/>
        </w:rP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0FFE47A7" w14:textId="348AAEDB" w:rsidR="00B966E9" w:rsidRPr="00A246CA" w:rsidRDefault="00B966E9" w:rsidP="00135960">
      <w:pPr>
        <w:pStyle w:val="20"/>
        <w:ind w:left="0" w:firstLine="709"/>
        <w:rPr>
          <w:bCs/>
        </w:rPr>
      </w:pPr>
      <w:r w:rsidRPr="00A246CA">
        <w:rPr>
          <w:bCs/>
        </w:rPr>
        <w:t xml:space="preserve">- конфиденциальность данных о Претендентах и участниках, за исключением случая направления электронных документов Продавцу в порядке, установленном </w:t>
      </w:r>
      <w:r w:rsidR="00BC2208" w:rsidRPr="00A246CA">
        <w:rPr>
          <w:bCs/>
        </w:rPr>
        <w:t>п</w:t>
      </w:r>
      <w:r w:rsidRPr="00A246CA">
        <w:rPr>
          <w:bCs/>
        </w:rPr>
        <w:t>остановлением Правительства РФ от 27 августа 2012 г. № 860 «Об организации и проведении продажи государственного или муниципального имущества в электронной форме».</w:t>
      </w:r>
    </w:p>
    <w:p w14:paraId="0FFE47A8" w14:textId="3B1DCDBA" w:rsidR="00B966E9" w:rsidRPr="00A246CA" w:rsidRDefault="00B966E9" w:rsidP="00135960">
      <w:pPr>
        <w:pStyle w:val="20"/>
        <w:ind w:left="0" w:firstLine="709"/>
        <w:rPr>
          <w:bCs/>
        </w:rPr>
      </w:pPr>
      <w:r w:rsidRPr="00A246CA">
        <w:rPr>
          <w:bCs/>
        </w:rPr>
        <w:t xml:space="preserve">6.6. В течение одного часа со времени поступления заявки </w:t>
      </w:r>
      <w:r w:rsidR="00BC2208" w:rsidRPr="00A246CA">
        <w:rPr>
          <w:bCs/>
        </w:rPr>
        <w:t>Оператор электронной площадки</w:t>
      </w:r>
      <w:r w:rsidRPr="00A246CA">
        <w:rPr>
          <w:bCs/>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0FFE47A9" w14:textId="77777777" w:rsidR="00B966E9" w:rsidRPr="00A246CA" w:rsidRDefault="00B966E9" w:rsidP="00135960">
      <w:pPr>
        <w:pStyle w:val="20"/>
        <w:ind w:left="0" w:firstLine="709"/>
        <w:rPr>
          <w:bCs/>
        </w:rPr>
      </w:pPr>
      <w:r w:rsidRPr="00A246CA">
        <w:rPr>
          <w:bCs/>
        </w:rPr>
        <w:t>6.7. Заявки с прилагаемыми к ним документами, поданные с нарушением установленного срока, на электронной площадке не регистрируются.</w:t>
      </w:r>
    </w:p>
    <w:p w14:paraId="0FFE47AA" w14:textId="77777777" w:rsidR="00B966E9" w:rsidRPr="00A246CA" w:rsidRDefault="00B966E9" w:rsidP="00135960">
      <w:pPr>
        <w:pStyle w:val="20"/>
        <w:ind w:left="0" w:firstLine="709"/>
        <w:rPr>
          <w:bCs/>
        </w:rPr>
      </w:pPr>
      <w:r w:rsidRPr="00A246CA">
        <w:rPr>
          <w:bCs/>
        </w:rPr>
        <w:t>6.8.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0FFE47AB" w14:textId="36D87341" w:rsidR="00B966E9" w:rsidRPr="00A246CA" w:rsidRDefault="00B966E9" w:rsidP="00135960">
      <w:pPr>
        <w:pStyle w:val="20"/>
        <w:ind w:left="0" w:firstLine="709"/>
        <w:rPr>
          <w:bCs/>
        </w:rPr>
      </w:pPr>
      <w:r w:rsidRPr="00A246CA">
        <w:rPr>
          <w:bCs/>
        </w:rPr>
        <w:t xml:space="preserve">6.9. В случае отзыва Претендентом заявки, уведомление об отзыве заявки вместе с заявкой в течение одного часа поступает в </w:t>
      </w:r>
      <w:r w:rsidR="00BC2208" w:rsidRPr="00A246CA">
        <w:rPr>
          <w:bCs/>
        </w:rPr>
        <w:t>«</w:t>
      </w:r>
      <w:r w:rsidR="00597D36" w:rsidRPr="00A246CA">
        <w:rPr>
          <w:bCs/>
        </w:rPr>
        <w:t>личный</w:t>
      </w:r>
      <w:r w:rsidRPr="00A246CA">
        <w:rPr>
          <w:bCs/>
        </w:rPr>
        <w:t xml:space="preserve"> кабинет</w:t>
      </w:r>
      <w:r w:rsidR="00BC2208" w:rsidRPr="00A246CA">
        <w:rPr>
          <w:bCs/>
        </w:rPr>
        <w:t>»</w:t>
      </w:r>
      <w:r w:rsidRPr="00A246CA">
        <w:rPr>
          <w:bCs/>
        </w:rPr>
        <w:t xml:space="preserve"> Продавца, о чем Претенденту направляется соответствующее уведомление.</w:t>
      </w:r>
    </w:p>
    <w:p w14:paraId="0FFE47AC" w14:textId="77777777" w:rsidR="00B966E9" w:rsidRPr="00A246CA" w:rsidRDefault="00B966E9" w:rsidP="00135960">
      <w:pPr>
        <w:pStyle w:val="20"/>
        <w:ind w:left="0" w:firstLine="709"/>
        <w:rPr>
          <w:rFonts w:ascii="TimesNewRoman" w:hAnsi="TimesNewRoman" w:cs="TimesNewRoman"/>
          <w:bCs/>
        </w:rPr>
      </w:pPr>
      <w:r w:rsidRPr="00A246CA">
        <w:rPr>
          <w:bCs/>
        </w:rPr>
        <w:t xml:space="preserve">6.10. </w:t>
      </w:r>
      <w:r w:rsidRPr="00A246CA">
        <w:rPr>
          <w:rFonts w:ascii="TimesNewRoman" w:hAnsi="TimesNewRoman" w:cs="TimesNewRoman"/>
          <w:bCs/>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14:paraId="0FFE47AD" w14:textId="77777777" w:rsidR="00B966E9" w:rsidRPr="008F4F84" w:rsidRDefault="00B966E9" w:rsidP="00135960">
      <w:pPr>
        <w:pStyle w:val="20"/>
        <w:ind w:left="0" w:firstLine="709"/>
        <w:rPr>
          <w:rFonts w:ascii="TimesNewRoman" w:hAnsi="TimesNewRoman" w:cs="TimesNewRoman"/>
          <w:bCs/>
          <w:color w:val="FF0000"/>
          <w:sz w:val="22"/>
          <w:szCs w:val="22"/>
        </w:rPr>
      </w:pPr>
    </w:p>
    <w:p w14:paraId="16CE4A84" w14:textId="77777777" w:rsidR="00655B89" w:rsidRPr="00655B89" w:rsidRDefault="00B966E9" w:rsidP="00655B89">
      <w:pPr>
        <w:pStyle w:val="20"/>
        <w:tabs>
          <w:tab w:val="clear" w:pos="284"/>
        </w:tabs>
        <w:spacing w:before="120" w:after="120"/>
        <w:ind w:left="0" w:firstLine="0"/>
        <w:jc w:val="center"/>
        <w:rPr>
          <w:b/>
          <w:bCs/>
        </w:rPr>
      </w:pPr>
      <w:r w:rsidRPr="00655B89">
        <w:rPr>
          <w:b/>
          <w:bCs/>
        </w:rPr>
        <w:t xml:space="preserve">7. Перечень документов, представляемых участниками торгов, </w:t>
      </w:r>
    </w:p>
    <w:p w14:paraId="0FFE47AE" w14:textId="5F7140C2" w:rsidR="00B966E9" w:rsidRPr="00655B89" w:rsidRDefault="00B966E9" w:rsidP="00655B89">
      <w:pPr>
        <w:pStyle w:val="20"/>
        <w:tabs>
          <w:tab w:val="clear" w:pos="284"/>
        </w:tabs>
        <w:spacing w:before="120" w:after="120"/>
        <w:ind w:left="0" w:firstLine="0"/>
        <w:jc w:val="center"/>
        <w:rPr>
          <w:b/>
          <w:bCs/>
        </w:rPr>
      </w:pPr>
      <w:r w:rsidRPr="00655B89">
        <w:rPr>
          <w:b/>
          <w:bCs/>
        </w:rPr>
        <w:t>и требования к их оформлению</w:t>
      </w:r>
    </w:p>
    <w:p w14:paraId="0FFE47AF" w14:textId="77777777" w:rsidR="00B966E9" w:rsidRPr="00655B89" w:rsidRDefault="00B966E9" w:rsidP="00135960">
      <w:pPr>
        <w:pStyle w:val="20"/>
        <w:ind w:left="0" w:firstLine="709"/>
      </w:pPr>
      <w:r w:rsidRPr="00655B89">
        <w:rPr>
          <w:bCs/>
        </w:rPr>
        <w:t xml:space="preserve">7.1. </w:t>
      </w:r>
      <w:r w:rsidRPr="00655B89">
        <w:rPr>
          <w:u w:val="single"/>
        </w:rPr>
        <w:t>Одновременно</w:t>
      </w:r>
      <w:r w:rsidRPr="00655B89">
        <w:t xml:space="preserve"> с заявкой на участие в аукционе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14:paraId="0FFE47B0" w14:textId="77777777" w:rsidR="00B966E9" w:rsidRPr="00655B89" w:rsidRDefault="00B966E9" w:rsidP="00135960">
      <w:pPr>
        <w:pStyle w:val="20"/>
        <w:ind w:left="0" w:firstLine="709"/>
      </w:pPr>
      <w:r w:rsidRPr="00655B89">
        <w:t xml:space="preserve">7.1.1.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14:paraId="0FFE47B1" w14:textId="77777777" w:rsidR="00B966E9" w:rsidRPr="00655B89" w:rsidRDefault="00B966E9" w:rsidP="00135960">
      <w:pPr>
        <w:pStyle w:val="20"/>
        <w:ind w:left="0" w:firstLine="709"/>
      </w:pPr>
      <w:r w:rsidRPr="00655B89">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0FFE47B2" w14:textId="77777777" w:rsidR="00B966E9" w:rsidRPr="00655B89" w:rsidRDefault="00B966E9" w:rsidP="00135960">
      <w:pPr>
        <w:pStyle w:val="20"/>
        <w:ind w:left="0" w:firstLine="709"/>
      </w:pPr>
      <w:r w:rsidRPr="00655B89">
        <w:t>7.1.2. юридические лица:</w:t>
      </w:r>
    </w:p>
    <w:p w14:paraId="0FFE47B3" w14:textId="77777777" w:rsidR="00B966E9" w:rsidRPr="00655B89" w:rsidRDefault="00B966E9" w:rsidP="00135960">
      <w:pPr>
        <w:ind w:firstLine="709"/>
        <w:jc w:val="both"/>
      </w:pPr>
      <w:r w:rsidRPr="00655B89">
        <w:t>- заверенные копии учредительных документов;</w:t>
      </w:r>
    </w:p>
    <w:p w14:paraId="0FFE47B4" w14:textId="77777777" w:rsidR="00B966E9" w:rsidRPr="00655B89" w:rsidRDefault="00B966E9" w:rsidP="00135960">
      <w:pPr>
        <w:ind w:firstLine="709"/>
        <w:jc w:val="both"/>
      </w:pPr>
      <w:r w:rsidRPr="00655B89">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0FFE47B5" w14:textId="77777777" w:rsidR="00B966E9" w:rsidRPr="00655B89" w:rsidRDefault="00B966E9" w:rsidP="00135960">
      <w:pPr>
        <w:ind w:firstLine="709"/>
        <w:jc w:val="both"/>
      </w:pPr>
      <w:r w:rsidRPr="00655B89">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14:paraId="0FFE47B6" w14:textId="77777777" w:rsidR="00B966E9" w:rsidRPr="00655B89" w:rsidRDefault="00B966E9" w:rsidP="00135960">
      <w:pPr>
        <w:ind w:firstLine="709"/>
        <w:jc w:val="both"/>
        <w:rPr>
          <w:bCs/>
        </w:rPr>
      </w:pPr>
      <w:r w:rsidRPr="00655B89">
        <w:rPr>
          <w:rFonts w:eastAsiaTheme="minorHAnsi"/>
          <w:lang w:eastAsia="en-US"/>
        </w:rPr>
        <w:t>7.1.3. физические лица, в том числе индивидуальные предприниматели:</w:t>
      </w:r>
    </w:p>
    <w:p w14:paraId="0FFE47B7" w14:textId="11D6A995" w:rsidR="00B966E9" w:rsidRPr="00655B89" w:rsidRDefault="00B966E9" w:rsidP="00135960">
      <w:pPr>
        <w:ind w:firstLine="709"/>
        <w:jc w:val="both"/>
        <w:rPr>
          <w:bCs/>
        </w:rPr>
      </w:pPr>
      <w:r w:rsidRPr="00655B89">
        <w:rPr>
          <w:bCs/>
        </w:rPr>
        <w:lastRenderedPageBreak/>
        <w:t xml:space="preserve">-документ, удостоверяющий личность (копии всех </w:t>
      </w:r>
      <w:r w:rsidR="00694FA5" w:rsidRPr="00655B89">
        <w:rPr>
          <w:bCs/>
        </w:rPr>
        <w:t>его листов</w:t>
      </w:r>
      <w:r w:rsidRPr="00655B89">
        <w:rPr>
          <w:bCs/>
        </w:rPr>
        <w:t>).</w:t>
      </w:r>
    </w:p>
    <w:p w14:paraId="0FFE47B8" w14:textId="77777777" w:rsidR="00B966E9" w:rsidRPr="00A246CA" w:rsidRDefault="00B966E9" w:rsidP="00135960">
      <w:pPr>
        <w:ind w:firstLine="709"/>
        <w:jc w:val="both"/>
        <w:rPr>
          <w:rFonts w:eastAsiaTheme="minorHAnsi"/>
          <w:lang w:eastAsia="en-US"/>
        </w:rPr>
      </w:pPr>
      <w:r w:rsidRPr="00A246CA">
        <w:rPr>
          <w:rFonts w:eastAsiaTheme="minorHAnsi"/>
          <w:lang w:eastAsia="en-US"/>
        </w:rPr>
        <w:t>7.1.4. Опись представленных документов, подписанная Претендентом или его уполномоченным представителем.</w:t>
      </w:r>
    </w:p>
    <w:p w14:paraId="0FFE47B9" w14:textId="77777777" w:rsidR="00B966E9" w:rsidRPr="00655B89" w:rsidRDefault="00B966E9" w:rsidP="00135960">
      <w:pPr>
        <w:ind w:firstLine="709"/>
        <w:jc w:val="both"/>
        <w:rPr>
          <w:rFonts w:eastAsiaTheme="minorHAnsi"/>
          <w:lang w:eastAsia="en-US"/>
        </w:rPr>
      </w:pPr>
      <w:r w:rsidRPr="00655B89">
        <w:t>7.1.5.</w:t>
      </w:r>
      <w:r w:rsidRPr="00655B89">
        <w:rPr>
          <w:rFonts w:eastAsiaTheme="minorHAnsi"/>
          <w:lang w:eastAsia="en-US"/>
        </w:rPr>
        <w:t xml:space="preserve">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14:paraId="0FFE47BA" w14:textId="77777777" w:rsidR="00B966E9" w:rsidRPr="00655B89" w:rsidRDefault="00B966E9" w:rsidP="00135960">
      <w:pPr>
        <w:ind w:firstLine="709"/>
        <w:jc w:val="both"/>
        <w:rPr>
          <w:rFonts w:eastAsiaTheme="minorHAnsi"/>
          <w:lang w:eastAsia="en-US"/>
        </w:rPr>
      </w:pPr>
      <w:r w:rsidRPr="00655B89">
        <w:rPr>
          <w:rFonts w:eastAsiaTheme="minorHAnsi"/>
          <w:lang w:eastAsia="en-US"/>
        </w:rPr>
        <w:t>7.1.</w:t>
      </w:r>
      <w:r w:rsidRPr="00655B89">
        <w:t>6</w:t>
      </w:r>
      <w:r w:rsidRPr="00655B89">
        <w:rPr>
          <w:rFonts w:eastAsiaTheme="minorHAnsi"/>
          <w:lang w:eastAsia="en-US"/>
        </w:rPr>
        <w:t xml:space="preserve">.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 </w:t>
      </w:r>
    </w:p>
    <w:p w14:paraId="0FFE47BB" w14:textId="77777777" w:rsidR="00B966E9" w:rsidRPr="00655B89" w:rsidRDefault="00B966E9" w:rsidP="00135960">
      <w:pPr>
        <w:autoSpaceDE w:val="0"/>
        <w:autoSpaceDN w:val="0"/>
        <w:adjustRightInd w:val="0"/>
        <w:ind w:firstLine="709"/>
        <w:jc w:val="both"/>
        <w:rPr>
          <w:rFonts w:eastAsiaTheme="minorHAnsi"/>
          <w:lang w:eastAsia="en-US"/>
        </w:rPr>
      </w:pPr>
      <w:r w:rsidRPr="00655B89">
        <w:rPr>
          <w:rFonts w:eastAsiaTheme="minorHAnsi"/>
          <w:lang w:eastAsia="en-US"/>
        </w:rPr>
        <w:t>7.1.</w:t>
      </w:r>
      <w:r w:rsidRPr="00655B89">
        <w:t>7</w:t>
      </w:r>
      <w:r w:rsidRPr="00655B89">
        <w:rPr>
          <w:rFonts w:eastAsiaTheme="minorHAnsi"/>
          <w:lang w:eastAsia="en-US"/>
        </w:rPr>
        <w:t xml:space="preserve">. Заявки подаются одновременно с полным комплектом документов, установленным в настоящем Информационном сообщении. </w:t>
      </w:r>
    </w:p>
    <w:p w14:paraId="0FFE47BC" w14:textId="399FC7C8" w:rsidR="00B966E9" w:rsidRPr="00655B89" w:rsidRDefault="00B966E9" w:rsidP="005651EA">
      <w:pPr>
        <w:tabs>
          <w:tab w:val="left" w:pos="284"/>
        </w:tabs>
        <w:ind w:firstLine="709"/>
        <w:jc w:val="both"/>
        <w:rPr>
          <w:rFonts w:eastAsiaTheme="minorHAnsi"/>
          <w:lang w:eastAsia="en-US"/>
        </w:rPr>
      </w:pPr>
      <w:r w:rsidRPr="00655B89">
        <w:rPr>
          <w:rFonts w:eastAsiaTheme="minorHAnsi"/>
          <w:lang w:eastAsia="en-US"/>
        </w:rPr>
        <w:t xml:space="preserve">7.1.8. </w:t>
      </w:r>
      <w:r w:rsidR="005651EA" w:rsidRPr="00655B89">
        <w:rPr>
          <w:rFonts w:eastAsiaTheme="minorHAnsi"/>
          <w:lang w:eastAsia="en-US"/>
        </w:rPr>
        <w:t xml:space="preserve">Электронные образы документов должны быть направлены после подписания электронной подписью Претендента или его представителя. </w:t>
      </w:r>
      <w:r w:rsidRPr="00655B89">
        <w:rPr>
          <w:rFonts w:eastAsiaTheme="minorHAnsi"/>
          <w:lang w:eastAsia="en-US"/>
        </w:rPr>
        <w:t>Наличие электронной подписи</w:t>
      </w:r>
      <w:r w:rsidR="005651EA" w:rsidRPr="00655B89">
        <w:t xml:space="preserve"> </w:t>
      </w:r>
      <w:r w:rsidRPr="00655B89">
        <w:rPr>
          <w:rFonts w:eastAsiaTheme="minorHAnsi"/>
          <w:lang w:eastAsia="en-US"/>
        </w:rPr>
        <w:t>означает, что документы и сведения, поданные в форме электронных документов, направлены от имени соответственно Претендента, участника, Продавца</w:t>
      </w:r>
      <w:r w:rsidR="00BC2208" w:rsidRPr="00655B89">
        <w:rPr>
          <w:rFonts w:eastAsiaTheme="minorHAnsi"/>
          <w:lang w:eastAsia="en-US"/>
        </w:rPr>
        <w:t xml:space="preserve"> либо Организатора, Оператора электронной площадки</w:t>
      </w:r>
      <w:r w:rsidRPr="00655B89">
        <w:rPr>
          <w:rFonts w:eastAsiaTheme="minorHAnsi"/>
          <w:lang w:eastAsia="en-US"/>
        </w:rPr>
        <w:t xml:space="preserve"> и отправитель несет ответственность за подлинность и достоверность таких документов и сведений. </w:t>
      </w:r>
    </w:p>
    <w:p w14:paraId="5B8463F0" w14:textId="77777777" w:rsidR="005651EA" w:rsidRPr="00655B89" w:rsidRDefault="00B966E9" w:rsidP="005651EA">
      <w:pPr>
        <w:tabs>
          <w:tab w:val="left" w:pos="284"/>
        </w:tabs>
        <w:ind w:firstLine="709"/>
        <w:jc w:val="both"/>
        <w:rPr>
          <w:rFonts w:eastAsiaTheme="minorHAnsi"/>
          <w:lang w:eastAsia="en-US"/>
        </w:rPr>
      </w:pPr>
      <w:r w:rsidRPr="00655B89">
        <w:rPr>
          <w:rFonts w:eastAsiaTheme="minorHAnsi"/>
          <w:lang w:eastAsia="en-US"/>
        </w:rPr>
        <w:t>7.1.9. Документооборот между Претендентами, участниками, Организатором и Продавцом</w:t>
      </w:r>
      <w:r w:rsidR="00694FA5" w:rsidRPr="00655B89">
        <w:rPr>
          <w:rFonts w:eastAsiaTheme="minorHAnsi"/>
          <w:lang w:eastAsia="en-US"/>
        </w:rPr>
        <w:t>, Оператором электронной площадки</w:t>
      </w:r>
      <w:r w:rsidRPr="00655B89">
        <w:rPr>
          <w:rFonts w:eastAsiaTheme="minorHAnsi"/>
          <w:lang w:eastAsia="en-US"/>
        </w:rPr>
        <w:t xml:space="preserve">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
    <w:p w14:paraId="0FFE47BE" w14:textId="341E979D" w:rsidR="00B966E9" w:rsidRPr="00655B89" w:rsidRDefault="005651EA" w:rsidP="005651EA">
      <w:pPr>
        <w:tabs>
          <w:tab w:val="left" w:pos="284"/>
        </w:tabs>
        <w:ind w:firstLine="709"/>
        <w:jc w:val="both"/>
        <w:rPr>
          <w:b/>
          <w:bCs/>
        </w:rPr>
      </w:pPr>
      <w:r w:rsidRPr="00655B89">
        <w:rPr>
          <w:rFonts w:eastAsiaTheme="minorHAnsi"/>
          <w:b/>
          <w:bCs/>
          <w:lang w:eastAsia="en-US"/>
        </w:rPr>
        <w:t xml:space="preserve">7.1.10. </w:t>
      </w:r>
      <w:r w:rsidRPr="00655B89">
        <w:rPr>
          <w:b/>
          <w:bCs/>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p>
    <w:p w14:paraId="2603E87A" w14:textId="77777777" w:rsidR="00D67842" w:rsidRPr="008F4F84" w:rsidRDefault="00D67842" w:rsidP="005651EA">
      <w:pPr>
        <w:tabs>
          <w:tab w:val="left" w:pos="284"/>
        </w:tabs>
        <w:ind w:firstLine="709"/>
        <w:jc w:val="both"/>
        <w:rPr>
          <w:rFonts w:eastAsiaTheme="minorHAnsi"/>
          <w:color w:val="FF0000"/>
          <w:lang w:eastAsia="en-US"/>
        </w:rPr>
      </w:pPr>
    </w:p>
    <w:p w14:paraId="25C12F42" w14:textId="77777777" w:rsidR="00206C9B" w:rsidRPr="008F4F84" w:rsidRDefault="00206C9B" w:rsidP="005651EA">
      <w:pPr>
        <w:tabs>
          <w:tab w:val="left" w:pos="284"/>
        </w:tabs>
        <w:ind w:firstLine="709"/>
        <w:jc w:val="both"/>
        <w:rPr>
          <w:rFonts w:eastAsiaTheme="minorHAnsi"/>
          <w:color w:val="FF0000"/>
          <w:lang w:eastAsia="en-US"/>
        </w:rPr>
      </w:pPr>
    </w:p>
    <w:p w14:paraId="0FFE47BF" w14:textId="7D250FB3" w:rsidR="00B966E9" w:rsidRPr="00143D6E" w:rsidRDefault="00B966E9" w:rsidP="00D67842">
      <w:pPr>
        <w:pStyle w:val="20"/>
        <w:tabs>
          <w:tab w:val="clear" w:pos="284"/>
          <w:tab w:val="left" w:pos="426"/>
          <w:tab w:val="left" w:pos="709"/>
          <w:tab w:val="left" w:pos="1429"/>
        </w:tabs>
        <w:autoSpaceDE w:val="0"/>
        <w:autoSpaceDN w:val="0"/>
        <w:adjustRightInd w:val="0"/>
        <w:spacing w:before="120" w:after="120"/>
        <w:jc w:val="center"/>
        <w:rPr>
          <w:b/>
        </w:rPr>
      </w:pPr>
      <w:r w:rsidRPr="00143D6E">
        <w:rPr>
          <w:b/>
        </w:rPr>
        <w:t xml:space="preserve">8. Ограничения участия </w:t>
      </w:r>
      <w:r w:rsidRPr="00143D6E">
        <w:rPr>
          <w:b/>
          <w:bCs/>
        </w:rPr>
        <w:t xml:space="preserve">в аукционе </w:t>
      </w:r>
      <w:r w:rsidRPr="00143D6E">
        <w:rPr>
          <w:b/>
        </w:rPr>
        <w:t>отдельных категорий физических и юридических лиц</w:t>
      </w:r>
    </w:p>
    <w:p w14:paraId="66128C39" w14:textId="77777777" w:rsidR="00D67842" w:rsidRPr="00143D6E" w:rsidRDefault="00D67842" w:rsidP="00135960">
      <w:pPr>
        <w:pStyle w:val="20"/>
        <w:ind w:left="0" w:firstLine="709"/>
        <w:rPr>
          <w:bCs/>
        </w:rPr>
      </w:pPr>
    </w:p>
    <w:p w14:paraId="0FFE47C0" w14:textId="533FA23E" w:rsidR="00B966E9" w:rsidRPr="00143D6E" w:rsidRDefault="00B966E9" w:rsidP="00135960">
      <w:pPr>
        <w:pStyle w:val="20"/>
        <w:ind w:left="0" w:firstLine="709"/>
        <w:rPr>
          <w:bCs/>
        </w:rPr>
      </w:pPr>
      <w:r w:rsidRPr="00143D6E">
        <w:rPr>
          <w:bCs/>
        </w:rPr>
        <w:t xml:space="preserve">8.1. Покупателями </w:t>
      </w:r>
      <w:r w:rsidR="00655B89" w:rsidRPr="00143D6E">
        <w:rPr>
          <w:bCs/>
        </w:rPr>
        <w:t>муниципального</w:t>
      </w:r>
      <w:r w:rsidRPr="00143D6E">
        <w:rPr>
          <w:bCs/>
        </w:rPr>
        <w:t xml:space="preserve"> имущества могут быть лица, отвечающие признакам покупателя в соответствии с Федеральным законом от 21 декабря 2001 г. № 178-ФЗ «О приватизации государственного и муниципального имущества» и желающие приобрести </w:t>
      </w:r>
      <w:r w:rsidR="00662BB7" w:rsidRPr="00143D6E">
        <w:rPr>
          <w:bCs/>
        </w:rPr>
        <w:t>муниципальное</w:t>
      </w:r>
      <w:r w:rsidRPr="00143D6E">
        <w:rPr>
          <w:bCs/>
        </w:rPr>
        <w:t xml:space="preserve"> имущество, выставляемое на аукционе, своевременно подавшие заявку, представившие надлежащим образом оформленные документы и обеспечившие поступление задатка на счет, указанный в Информационном сообщении.</w:t>
      </w:r>
    </w:p>
    <w:p w14:paraId="0FFE47C1" w14:textId="5E6921F4" w:rsidR="00B966E9" w:rsidRPr="00143D6E" w:rsidRDefault="00B966E9" w:rsidP="00135960">
      <w:pPr>
        <w:pStyle w:val="20"/>
        <w:ind w:left="0" w:firstLine="709"/>
        <w:rPr>
          <w:bCs/>
        </w:rPr>
      </w:pPr>
      <w:r w:rsidRPr="00143D6E">
        <w:rPr>
          <w:bCs/>
        </w:rPr>
        <w:t xml:space="preserve">8.2. Покупателями </w:t>
      </w:r>
      <w:r w:rsidR="00662BB7" w:rsidRPr="00143D6E">
        <w:rPr>
          <w:bCs/>
        </w:rPr>
        <w:t>муниципального</w:t>
      </w:r>
      <w:r w:rsidRPr="00143D6E">
        <w:rPr>
          <w:bCs/>
        </w:rPr>
        <w:t xml:space="preserve"> имущества могут быть любые физические и юридические лица, за исключением случаев ограничения участия лиц, предусмотренных статьей 5 Федерального закона от 21 декабря 2001 г. № 178-ФЗ «О приватизации государственного и муниципального имущества» (далее – Закон) в лице:</w:t>
      </w:r>
    </w:p>
    <w:p w14:paraId="0FFE47C2" w14:textId="77777777" w:rsidR="00B966E9" w:rsidRPr="00143D6E" w:rsidRDefault="00B966E9" w:rsidP="00135960">
      <w:pPr>
        <w:pStyle w:val="20"/>
        <w:ind w:left="0" w:firstLine="709"/>
        <w:rPr>
          <w:bCs/>
        </w:rPr>
      </w:pPr>
      <w:r w:rsidRPr="00143D6E">
        <w:rPr>
          <w:bCs/>
        </w:rPr>
        <w:t>- государственных и муниципальных унитарных предприятий, государственных и муниципальных учреждений;</w:t>
      </w:r>
    </w:p>
    <w:p w14:paraId="0FFE47C3" w14:textId="77777777" w:rsidR="00B966E9" w:rsidRPr="00143D6E" w:rsidRDefault="00B966E9" w:rsidP="00135960">
      <w:pPr>
        <w:pStyle w:val="20"/>
        <w:ind w:left="0" w:firstLine="709"/>
        <w:rPr>
          <w:bCs/>
        </w:rPr>
      </w:pPr>
      <w:r w:rsidRPr="00143D6E">
        <w:rPr>
          <w:bCs/>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w:t>
      </w:r>
    </w:p>
    <w:p w14:paraId="0FFE47C4" w14:textId="77777777" w:rsidR="00B966E9" w:rsidRPr="00143D6E" w:rsidRDefault="00B966E9" w:rsidP="00135960">
      <w:pPr>
        <w:pStyle w:val="20"/>
        <w:ind w:left="0" w:firstLine="709"/>
        <w:rPr>
          <w:bCs/>
        </w:rPr>
      </w:pPr>
      <w:r w:rsidRPr="00143D6E">
        <w:rPr>
          <w:bCs/>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0FFE47C5" w14:textId="0F0FB74B" w:rsidR="00B966E9" w:rsidRPr="004D763E" w:rsidRDefault="00C20BC0" w:rsidP="00C20BC0">
      <w:pPr>
        <w:pStyle w:val="20"/>
        <w:tabs>
          <w:tab w:val="clear" w:pos="284"/>
          <w:tab w:val="left" w:pos="0"/>
        </w:tabs>
        <w:ind w:left="0" w:firstLine="709"/>
      </w:pPr>
      <w:r w:rsidRPr="004D763E">
        <w:lastRenderedPageBreak/>
        <w:t>8.3. Обращаем внимание, что в силу положений ст. ст. 66, 98 Гражданского Кодекса Российской Федерации, ст. 10 Федерального закона от 26.12.1995 № 208-ФЗ «Об акционерных обществах», ст. 7 Федерального закона от 08.02.1998 № 14-ФЗ «Об обществах с ограниченной ответственностью» общество не может иметь в качестве единственного участника другое общество, состоящее из одного лица (физического или юридического).</w:t>
      </w:r>
    </w:p>
    <w:p w14:paraId="17AE7E05" w14:textId="5BB19BD1" w:rsidR="00C20BC0" w:rsidRPr="00143D6E" w:rsidRDefault="00C20BC0" w:rsidP="00C20BC0">
      <w:pPr>
        <w:pStyle w:val="20"/>
        <w:tabs>
          <w:tab w:val="clear" w:pos="284"/>
          <w:tab w:val="left" w:pos="0"/>
        </w:tabs>
        <w:ind w:left="0" w:firstLine="709"/>
      </w:pPr>
      <w:r w:rsidRPr="00143D6E">
        <w:t>В случае, если впоследствии будет установлено, что покупатель государственного имущества не имел законное право на его приобретение, соответствующая сделка является ничтожной</w:t>
      </w:r>
      <w:r w:rsidR="007F3208" w:rsidRPr="00143D6E">
        <w:t>.</w:t>
      </w:r>
    </w:p>
    <w:p w14:paraId="0FFE47C6" w14:textId="0C1C7981" w:rsidR="00B966E9" w:rsidRPr="00143D6E" w:rsidRDefault="00B966E9" w:rsidP="005C0631">
      <w:pPr>
        <w:pStyle w:val="20"/>
        <w:tabs>
          <w:tab w:val="left" w:pos="2410"/>
          <w:tab w:val="left" w:pos="2552"/>
          <w:tab w:val="left" w:pos="3402"/>
        </w:tabs>
        <w:spacing w:before="120" w:after="120"/>
        <w:ind w:left="0" w:firstLine="0"/>
        <w:jc w:val="center"/>
        <w:rPr>
          <w:b/>
          <w:bCs/>
        </w:rPr>
      </w:pPr>
      <w:r w:rsidRPr="00143D6E">
        <w:rPr>
          <w:b/>
          <w:bCs/>
        </w:rPr>
        <w:t>9. Порядок внесения задатка и его возврата</w:t>
      </w:r>
    </w:p>
    <w:p w14:paraId="0FFE47C7" w14:textId="2E8615EA" w:rsidR="00B966E9" w:rsidRPr="00143D6E" w:rsidRDefault="00B966E9" w:rsidP="00C25A5F">
      <w:pPr>
        <w:pStyle w:val="20"/>
        <w:tabs>
          <w:tab w:val="center" w:pos="5387"/>
        </w:tabs>
        <w:ind w:left="0" w:firstLine="709"/>
        <w:rPr>
          <w:b/>
          <w:bCs/>
        </w:rPr>
      </w:pPr>
      <w:r w:rsidRPr="00143D6E">
        <w:rPr>
          <w:b/>
          <w:bCs/>
        </w:rPr>
        <w:t>9.1. Порядок внесения задатка</w:t>
      </w:r>
      <w:r w:rsidR="00F63125" w:rsidRPr="00143D6E">
        <w:rPr>
          <w:b/>
          <w:bCs/>
        </w:rPr>
        <w:t xml:space="preserve"> (блокировки гарантийного обеспечения)</w:t>
      </w:r>
      <w:r w:rsidRPr="00143D6E">
        <w:rPr>
          <w:b/>
          <w:bCs/>
        </w:rPr>
        <w:tab/>
      </w:r>
    </w:p>
    <w:p w14:paraId="687CB39F" w14:textId="6A8E671C" w:rsidR="003B5F00" w:rsidRPr="00143D6E" w:rsidRDefault="00B966E9" w:rsidP="003B5F00">
      <w:pPr>
        <w:tabs>
          <w:tab w:val="left" w:pos="284"/>
        </w:tabs>
        <w:ind w:firstLine="709"/>
        <w:jc w:val="both"/>
        <w:rPr>
          <w:sz w:val="26"/>
          <w:szCs w:val="26"/>
        </w:rPr>
      </w:pPr>
      <w:r w:rsidRPr="00143D6E">
        <w:rPr>
          <w:bCs/>
        </w:rPr>
        <w:t xml:space="preserve">9.1.1. </w:t>
      </w:r>
      <w:r w:rsidR="003B5F00" w:rsidRPr="00143D6E">
        <w:rPr>
          <w:bCs/>
        </w:rPr>
        <w:t xml:space="preserve">Для участия в продаже муниципального имущества </w:t>
      </w:r>
      <w:r w:rsidR="007F3208" w:rsidRPr="00143D6E">
        <w:rPr>
          <w:bCs/>
        </w:rPr>
        <w:t xml:space="preserve">посредством аукциона </w:t>
      </w:r>
      <w:r w:rsidR="003B5F00" w:rsidRPr="00143D6E">
        <w:rPr>
          <w:bCs/>
        </w:rPr>
        <w:t xml:space="preserve">в электронной форме </w:t>
      </w:r>
      <w:r w:rsidR="007F3208" w:rsidRPr="00143D6E">
        <w:rPr>
          <w:bCs/>
        </w:rPr>
        <w:t>П</w:t>
      </w:r>
      <w:r w:rsidR="003B5F00" w:rsidRPr="00143D6E">
        <w:rPr>
          <w:bCs/>
        </w:rPr>
        <w:t>ретенденты перечисляют задаток в размере 10 процентов начальной цены продажи имущества в счет обеспечения оплаты приобретаемого имущества.</w:t>
      </w:r>
    </w:p>
    <w:p w14:paraId="0FFE47C8" w14:textId="2BE91DA2" w:rsidR="00B966E9" w:rsidRPr="00143D6E" w:rsidRDefault="003B5F00" w:rsidP="00135960">
      <w:pPr>
        <w:pStyle w:val="20"/>
        <w:ind w:left="0" w:firstLine="709"/>
        <w:rPr>
          <w:bCs/>
        </w:rPr>
      </w:pPr>
      <w:r w:rsidRPr="00143D6E">
        <w:rPr>
          <w:bCs/>
        </w:rPr>
        <w:t xml:space="preserve">9.1.2. </w:t>
      </w:r>
      <w:r w:rsidR="00B966E9" w:rsidRPr="00143D6E">
        <w:rPr>
          <w:bCs/>
        </w:rPr>
        <w:t xml:space="preserve">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w:t>
      </w:r>
      <w:r w:rsidR="006350F2" w:rsidRPr="00143D6E">
        <w:rPr>
          <w:bCs/>
        </w:rPr>
        <w:t>установленном порядке.</w:t>
      </w:r>
    </w:p>
    <w:p w14:paraId="6ADAE68A" w14:textId="4D5D9669" w:rsidR="00F5448B" w:rsidRPr="00143D6E" w:rsidRDefault="00FD7280" w:rsidP="00F5448B">
      <w:pPr>
        <w:pStyle w:val="Default"/>
        <w:ind w:firstLine="708"/>
        <w:jc w:val="both"/>
        <w:rPr>
          <w:bCs/>
          <w:color w:val="auto"/>
        </w:rPr>
      </w:pPr>
      <w:r w:rsidRPr="00143D6E">
        <w:rPr>
          <w:bCs/>
          <w:color w:val="auto"/>
        </w:rPr>
        <w:t xml:space="preserve">9.1.3. </w:t>
      </w:r>
      <w:r w:rsidR="00F5448B" w:rsidRPr="00143D6E">
        <w:rPr>
          <w:bCs/>
          <w:color w:val="auto"/>
        </w:rPr>
        <w:t xml:space="preserve">Порядок перечисления (либо возврата) задатка установлен </w:t>
      </w:r>
      <w:bookmarkStart w:id="6" w:name="_Hlk134009471"/>
      <w:r w:rsidR="00F5448B" w:rsidRPr="00143D6E">
        <w:rPr>
          <w:bCs/>
          <w:color w:val="auto"/>
        </w:rPr>
        <w:t>Соглашением о гарантийном обеспечении на электронной площадке «РТС-тендер»</w:t>
      </w:r>
      <w:bookmarkEnd w:id="6"/>
      <w:r w:rsidR="00F5448B" w:rsidRPr="00143D6E">
        <w:rPr>
          <w:bCs/>
          <w:color w:val="auto"/>
        </w:rPr>
        <w:t>, размещенном на</w:t>
      </w:r>
      <w:r w:rsidR="00F5448B" w:rsidRPr="00143D6E">
        <w:rPr>
          <w:color w:val="auto"/>
          <w:sz w:val="26"/>
          <w:szCs w:val="26"/>
        </w:rPr>
        <w:t xml:space="preserve"> </w:t>
      </w:r>
      <w:r w:rsidR="00F5448B" w:rsidRPr="00143D6E">
        <w:rPr>
          <w:bCs/>
          <w:color w:val="auto"/>
        </w:rPr>
        <w:t>официальном сайте</w:t>
      </w:r>
      <w:r w:rsidR="00F5448B" w:rsidRPr="00143D6E">
        <w:rPr>
          <w:color w:val="auto"/>
          <w:sz w:val="26"/>
          <w:szCs w:val="26"/>
        </w:rPr>
        <w:t xml:space="preserve"> </w:t>
      </w:r>
      <w:r w:rsidR="00143D6E">
        <w:rPr>
          <w:color w:val="auto"/>
          <w:sz w:val="26"/>
          <w:szCs w:val="26"/>
        </w:rPr>
        <w:t xml:space="preserve"> </w:t>
      </w:r>
      <w:hyperlink r:id="rId17" w:history="1">
        <w:r w:rsidR="00143D6E" w:rsidRPr="00521D33">
          <w:rPr>
            <w:rStyle w:val="af"/>
          </w:rPr>
          <w:t>https://www.rts-tender.ru/</w:t>
        </w:r>
      </w:hyperlink>
      <w:r w:rsidR="00F5448B" w:rsidRPr="00143D6E">
        <w:rPr>
          <w:color w:val="auto"/>
          <w:sz w:val="26"/>
          <w:szCs w:val="26"/>
        </w:rPr>
        <w:t xml:space="preserve">  </w:t>
      </w:r>
      <w:r w:rsidR="00F5448B" w:rsidRPr="00143D6E">
        <w:rPr>
          <w:bCs/>
          <w:color w:val="auto"/>
        </w:rPr>
        <w:t xml:space="preserve">в разделе - «О компании» - «Документы электронной площадки «РТС-тендер» для проведения имущественных торгов. </w:t>
      </w:r>
    </w:p>
    <w:p w14:paraId="6ACB3A16" w14:textId="7E94CC83" w:rsidR="00F5448B" w:rsidRPr="00143D6E" w:rsidRDefault="00FD7280" w:rsidP="00F5448B">
      <w:pPr>
        <w:autoSpaceDE w:val="0"/>
        <w:autoSpaceDN w:val="0"/>
        <w:adjustRightInd w:val="0"/>
        <w:ind w:firstLine="708"/>
        <w:jc w:val="both"/>
        <w:rPr>
          <w:bCs/>
        </w:rPr>
      </w:pPr>
      <w:r w:rsidRPr="00143D6E">
        <w:rPr>
          <w:bCs/>
        </w:rPr>
        <w:t xml:space="preserve">9.1.4. </w:t>
      </w:r>
      <w:r w:rsidR="00F5448B" w:rsidRPr="00143D6E">
        <w:rPr>
          <w:bCs/>
        </w:rPr>
        <w:t xml:space="preserve">Для целей выдачи Продавцу задатка </w:t>
      </w:r>
      <w:r w:rsidRPr="00143D6E">
        <w:rPr>
          <w:bCs/>
        </w:rPr>
        <w:t>П</w:t>
      </w:r>
      <w:r w:rsidR="00F5448B" w:rsidRPr="00143D6E">
        <w:rPr>
          <w:bCs/>
        </w:rPr>
        <w:t xml:space="preserve">ретендент перечисляет на счет Оператора электронной площадки денежные средства, которые учитываются на аналитическом счете </w:t>
      </w:r>
      <w:r w:rsidRPr="00143D6E">
        <w:rPr>
          <w:bCs/>
        </w:rPr>
        <w:t>П</w:t>
      </w:r>
      <w:r w:rsidR="00F5448B" w:rsidRPr="00143D6E">
        <w:rPr>
          <w:bCs/>
        </w:rPr>
        <w:t xml:space="preserve">ретендента, привязанном к счету Оператора электронной площадки. </w:t>
      </w:r>
    </w:p>
    <w:p w14:paraId="793D5DBD" w14:textId="4C3E12D3" w:rsidR="00F5448B" w:rsidRPr="00571049" w:rsidRDefault="00FD7280" w:rsidP="00F5448B">
      <w:pPr>
        <w:autoSpaceDE w:val="0"/>
        <w:autoSpaceDN w:val="0"/>
        <w:adjustRightInd w:val="0"/>
        <w:ind w:firstLine="708"/>
        <w:jc w:val="both"/>
        <w:rPr>
          <w:b/>
          <w:color w:val="0070C0"/>
        </w:rPr>
      </w:pPr>
      <w:r w:rsidRPr="00571049">
        <w:rPr>
          <w:color w:val="0070C0"/>
        </w:rPr>
        <w:t xml:space="preserve">9.1.5. </w:t>
      </w:r>
      <w:r w:rsidR="006350F2" w:rsidRPr="00571049">
        <w:rPr>
          <w:color w:val="0070C0"/>
        </w:rPr>
        <w:t xml:space="preserve">Гарантийное обеспечение перечисляется </w:t>
      </w:r>
      <w:r w:rsidR="00567DEA" w:rsidRPr="00571049">
        <w:rPr>
          <w:color w:val="0070C0"/>
        </w:rPr>
        <w:t>П</w:t>
      </w:r>
      <w:r w:rsidR="006350F2" w:rsidRPr="00571049">
        <w:rPr>
          <w:color w:val="0070C0"/>
        </w:rPr>
        <w:t xml:space="preserve">ретендентом на следующие реквизиты Оператора электронной площадки: Получатель: </w:t>
      </w:r>
      <w:r w:rsidR="006350F2" w:rsidRPr="00571049">
        <w:rPr>
          <w:b/>
          <w:color w:val="0070C0"/>
        </w:rPr>
        <w:t xml:space="preserve">ООО «РТС-тендер», ИНН: 7710357167, КПП: 773001001, банк получателя: Филиал «Корпоративный» ПАО «Совкомбанк» </w:t>
      </w:r>
      <w:proofErr w:type="spellStart"/>
      <w:r w:rsidR="006350F2" w:rsidRPr="00571049">
        <w:rPr>
          <w:b/>
          <w:color w:val="0070C0"/>
        </w:rPr>
        <w:t>г.Москва</w:t>
      </w:r>
      <w:proofErr w:type="spellEnd"/>
      <w:r w:rsidR="006350F2" w:rsidRPr="00571049">
        <w:rPr>
          <w:b/>
          <w:color w:val="0070C0"/>
        </w:rPr>
        <w:t>, расчетный счет: 40702</w:t>
      </w:r>
      <w:r w:rsidR="00143D6E" w:rsidRPr="00571049">
        <w:rPr>
          <w:b/>
          <w:color w:val="0070C0"/>
        </w:rPr>
        <w:t xml:space="preserve"> </w:t>
      </w:r>
      <w:r w:rsidR="006350F2" w:rsidRPr="00571049">
        <w:rPr>
          <w:b/>
          <w:color w:val="0070C0"/>
        </w:rPr>
        <w:t>810</w:t>
      </w:r>
      <w:r w:rsidR="00143D6E" w:rsidRPr="00571049">
        <w:rPr>
          <w:b/>
          <w:color w:val="0070C0"/>
        </w:rPr>
        <w:t> </w:t>
      </w:r>
      <w:r w:rsidR="006350F2" w:rsidRPr="00571049">
        <w:rPr>
          <w:b/>
          <w:color w:val="0070C0"/>
        </w:rPr>
        <w:t>5120300</w:t>
      </w:r>
      <w:r w:rsidR="00143D6E" w:rsidRPr="00571049">
        <w:rPr>
          <w:b/>
          <w:color w:val="0070C0"/>
        </w:rPr>
        <w:t xml:space="preserve"> </w:t>
      </w:r>
      <w:r w:rsidR="006350F2" w:rsidRPr="00571049">
        <w:rPr>
          <w:b/>
          <w:color w:val="0070C0"/>
        </w:rPr>
        <w:t>16362, корреспондентский счет: 30101</w:t>
      </w:r>
      <w:r w:rsidR="00143D6E" w:rsidRPr="00571049">
        <w:rPr>
          <w:b/>
          <w:color w:val="0070C0"/>
        </w:rPr>
        <w:t xml:space="preserve"> </w:t>
      </w:r>
      <w:r w:rsidR="006350F2" w:rsidRPr="00571049">
        <w:rPr>
          <w:b/>
          <w:color w:val="0070C0"/>
        </w:rPr>
        <w:t>810</w:t>
      </w:r>
      <w:r w:rsidR="00143D6E" w:rsidRPr="00571049">
        <w:rPr>
          <w:b/>
          <w:color w:val="0070C0"/>
        </w:rPr>
        <w:t xml:space="preserve"> </w:t>
      </w:r>
      <w:r w:rsidR="006350F2" w:rsidRPr="00571049">
        <w:rPr>
          <w:b/>
          <w:color w:val="0070C0"/>
        </w:rPr>
        <w:t>4452500</w:t>
      </w:r>
      <w:r w:rsidR="00143D6E" w:rsidRPr="00571049">
        <w:rPr>
          <w:b/>
          <w:color w:val="0070C0"/>
        </w:rPr>
        <w:t xml:space="preserve"> </w:t>
      </w:r>
      <w:r w:rsidR="006350F2" w:rsidRPr="00571049">
        <w:rPr>
          <w:b/>
          <w:color w:val="0070C0"/>
        </w:rPr>
        <w:t>00360, БИК: 044525360. Назначение платежа: «Внесение гарантийного обеспечения по соглашению о внесении гарантийного обеспечения, № аналитического счета _________, без НДС.»</w:t>
      </w:r>
    </w:p>
    <w:p w14:paraId="44C4AD2A" w14:textId="3CEDDBB0" w:rsidR="006350F2" w:rsidRPr="004D763E" w:rsidRDefault="00F5448B" w:rsidP="00F5448B">
      <w:pPr>
        <w:autoSpaceDE w:val="0"/>
        <w:autoSpaceDN w:val="0"/>
        <w:adjustRightInd w:val="0"/>
        <w:ind w:firstLine="708"/>
        <w:jc w:val="both"/>
        <w:rPr>
          <w:b/>
        </w:rPr>
      </w:pPr>
      <w:r w:rsidRPr="004D763E">
        <w:rPr>
          <w:bCs/>
        </w:rPr>
        <w:t>9.1.</w:t>
      </w:r>
      <w:r w:rsidR="00FD7280" w:rsidRPr="004D763E">
        <w:rPr>
          <w:bCs/>
        </w:rPr>
        <w:t>6</w:t>
      </w:r>
      <w:r w:rsidRPr="004D763E">
        <w:rPr>
          <w:bCs/>
        </w:rPr>
        <w:t xml:space="preserve">. </w:t>
      </w:r>
      <w:r w:rsidR="00FD7280" w:rsidRPr="004D763E">
        <w:t xml:space="preserve">Основанием для блокирования средств гарантийного обеспечения является заявка </w:t>
      </w:r>
      <w:r w:rsidR="0033544E" w:rsidRPr="004D763E">
        <w:t>П</w:t>
      </w:r>
      <w:r w:rsidR="00FD7280" w:rsidRPr="004D763E">
        <w:t xml:space="preserve">ретендента. </w:t>
      </w:r>
      <w:r w:rsidRPr="004D763E">
        <w:t>Ср</w:t>
      </w:r>
      <w:r w:rsidR="006350F2" w:rsidRPr="004D763E">
        <w:t xml:space="preserve">едства гарантийного обеспечения блокируются в объеме задатка, размер которого указан в настоящем </w:t>
      </w:r>
      <w:r w:rsidR="0033544E" w:rsidRPr="004D763E">
        <w:t>И</w:t>
      </w:r>
      <w:r w:rsidR="006350F2" w:rsidRPr="004D763E">
        <w:t xml:space="preserve">нформационном сообщении о проведении аукциона, для участия в которых подана заявка, при условии наличия на аналитическом счете </w:t>
      </w:r>
      <w:r w:rsidR="0033544E" w:rsidRPr="004D763E">
        <w:t>П</w:t>
      </w:r>
      <w:r w:rsidR="006350F2" w:rsidRPr="004D763E">
        <w:t xml:space="preserve">ретендента средств гарантийного обеспечения, не блокированных в размере указанного задатка (свободные средства). </w:t>
      </w:r>
    </w:p>
    <w:p w14:paraId="6623783C" w14:textId="61D39B64" w:rsidR="00136189" w:rsidRPr="004D763E" w:rsidRDefault="00136189" w:rsidP="00FD7280">
      <w:pPr>
        <w:autoSpaceDE w:val="0"/>
        <w:autoSpaceDN w:val="0"/>
        <w:adjustRightInd w:val="0"/>
        <w:ind w:firstLine="708"/>
        <w:jc w:val="both"/>
      </w:pPr>
      <w:r w:rsidRPr="004D763E">
        <w:rPr>
          <w:b/>
          <w:bCs/>
        </w:rPr>
        <w:t xml:space="preserve">9.2. Порядок </w:t>
      </w:r>
      <w:r w:rsidR="00F63125" w:rsidRPr="004D763E">
        <w:rPr>
          <w:b/>
          <w:bCs/>
        </w:rPr>
        <w:t>возврата</w:t>
      </w:r>
      <w:r w:rsidRPr="004D763E">
        <w:rPr>
          <w:b/>
          <w:bCs/>
        </w:rPr>
        <w:t xml:space="preserve"> задатка</w:t>
      </w:r>
      <w:r w:rsidR="00F63125" w:rsidRPr="004D763E">
        <w:rPr>
          <w:b/>
          <w:bCs/>
        </w:rPr>
        <w:t xml:space="preserve"> (прекращения блокировки гарантийного обеспечения)</w:t>
      </w:r>
    </w:p>
    <w:p w14:paraId="73CFAD53" w14:textId="04D5798C" w:rsidR="00FD7280" w:rsidRPr="004D763E" w:rsidRDefault="00FD7280" w:rsidP="00FD7280">
      <w:pPr>
        <w:autoSpaceDE w:val="0"/>
        <w:autoSpaceDN w:val="0"/>
        <w:adjustRightInd w:val="0"/>
        <w:ind w:firstLine="708"/>
        <w:jc w:val="both"/>
      </w:pPr>
      <w:r w:rsidRPr="004D763E">
        <w:t>9.</w:t>
      </w:r>
      <w:r w:rsidR="00F63125" w:rsidRPr="004D763E">
        <w:t>2.1</w:t>
      </w:r>
      <w:r w:rsidRPr="004D763E">
        <w:t>.</w:t>
      </w:r>
      <w:r w:rsidRPr="004D763E">
        <w:rPr>
          <w:b/>
          <w:bCs/>
        </w:rPr>
        <w:t xml:space="preserve"> </w:t>
      </w:r>
      <w:r w:rsidRPr="004D763E">
        <w:t xml:space="preserve">Блокирование средств гарантийного обеспечения в счет задатка для участия в аукционе прекращается в </w:t>
      </w:r>
      <w:r w:rsidR="00356569" w:rsidRPr="004D763E">
        <w:t>соответствии с Соглашением о гарантийном обеспечении на электронной площадке «РТС-тендер» Имущественные торги.</w:t>
      </w:r>
      <w:r w:rsidRPr="004D763E">
        <w:t xml:space="preserve"> </w:t>
      </w:r>
    </w:p>
    <w:p w14:paraId="31AEEA0E" w14:textId="2D41C46B" w:rsidR="00D67842" w:rsidRPr="004D763E" w:rsidRDefault="00D67842" w:rsidP="00D67842">
      <w:pPr>
        <w:autoSpaceDE w:val="0"/>
        <w:autoSpaceDN w:val="0"/>
        <w:adjustRightInd w:val="0"/>
        <w:ind w:firstLine="708"/>
        <w:jc w:val="both"/>
      </w:pPr>
      <w:r w:rsidRPr="004D763E">
        <w:t>9.</w:t>
      </w:r>
      <w:r w:rsidR="00F63125" w:rsidRPr="004D763E">
        <w:t>2.2</w:t>
      </w:r>
      <w:r w:rsidRPr="004D763E">
        <w:t xml:space="preserve">. Задаток </w:t>
      </w:r>
      <w:r w:rsidR="00F874AD" w:rsidRPr="004D763E">
        <w:t>П</w:t>
      </w:r>
      <w:r w:rsidRPr="004D763E">
        <w:t>обедителя аукциона или лица, признанного единственным участником аукциона засчитывается в счет оплаты приобретаемого имущества и подлежит перечислению</w:t>
      </w:r>
      <w:r w:rsidR="00F63125" w:rsidRPr="004D763E">
        <w:t xml:space="preserve"> Оператором электронной площадки</w:t>
      </w:r>
      <w:r w:rsidRPr="004D763E">
        <w:t xml:space="preserve"> в бюджет поселения </w:t>
      </w:r>
      <w:r w:rsidR="00F874AD" w:rsidRPr="004D763E">
        <w:t>в соответствии с Соглашением о гарантийном обеспечении на электронной площадке «РТС-тендер» Имущественные торги</w:t>
      </w:r>
      <w:r w:rsidRPr="004D763E">
        <w:t>.</w:t>
      </w:r>
    </w:p>
    <w:p w14:paraId="1E55DD8D" w14:textId="5A254AA5" w:rsidR="00D67842" w:rsidRPr="004D763E" w:rsidRDefault="00F63125" w:rsidP="00D67842">
      <w:pPr>
        <w:autoSpaceDE w:val="0"/>
        <w:autoSpaceDN w:val="0"/>
        <w:adjustRightInd w:val="0"/>
        <w:ind w:firstLine="709"/>
        <w:jc w:val="both"/>
      </w:pPr>
      <w:r w:rsidRPr="004D763E">
        <w:t xml:space="preserve">9.2.3. </w:t>
      </w:r>
      <w:r w:rsidR="00D67842" w:rsidRPr="004D763E">
        <w:t>Задаток не возвращается Победителю или лицу, признанному единственным участником аукциона в случае их уклонения или отказа от заключения в установленный срок договора купли-продажи имущества</w:t>
      </w:r>
      <w:r w:rsidR="00F874AD" w:rsidRPr="004D763E">
        <w:t xml:space="preserve"> и подлежит перечислению Оператором электронной площадки в бюджет поселения в соответствии с Соглашением о гарантийном обеспечении на электронной площадке «РТС-тендер» Имущественные торги.</w:t>
      </w:r>
    </w:p>
    <w:p w14:paraId="550CAD61" w14:textId="5F21221E" w:rsidR="00D67842" w:rsidRDefault="00D67842" w:rsidP="00FD7280">
      <w:pPr>
        <w:autoSpaceDE w:val="0"/>
        <w:autoSpaceDN w:val="0"/>
        <w:adjustRightInd w:val="0"/>
        <w:ind w:firstLine="708"/>
        <w:jc w:val="both"/>
        <w:rPr>
          <w:color w:val="FF0000"/>
        </w:rPr>
      </w:pPr>
    </w:p>
    <w:p w14:paraId="2173EDA2" w14:textId="77777777" w:rsidR="00143D6E" w:rsidRPr="008F4F84" w:rsidRDefault="00143D6E" w:rsidP="00FD7280">
      <w:pPr>
        <w:autoSpaceDE w:val="0"/>
        <w:autoSpaceDN w:val="0"/>
        <w:adjustRightInd w:val="0"/>
        <w:ind w:firstLine="708"/>
        <w:jc w:val="both"/>
        <w:rPr>
          <w:color w:val="FF0000"/>
        </w:rPr>
      </w:pPr>
    </w:p>
    <w:p w14:paraId="0FFE47DC" w14:textId="2FB56D11" w:rsidR="00B966E9" w:rsidRPr="00143D6E" w:rsidRDefault="00B966E9" w:rsidP="005C0631">
      <w:pPr>
        <w:pStyle w:val="22"/>
        <w:tabs>
          <w:tab w:val="left" w:pos="2268"/>
          <w:tab w:val="left" w:pos="2835"/>
        </w:tabs>
        <w:spacing w:before="120" w:after="120"/>
        <w:ind w:firstLine="0"/>
        <w:jc w:val="center"/>
        <w:rPr>
          <w:b/>
        </w:rPr>
      </w:pPr>
      <w:r w:rsidRPr="00143D6E">
        <w:rPr>
          <w:b/>
        </w:rPr>
        <w:lastRenderedPageBreak/>
        <w:t>10. Порядок ознакомления со сведениями об И</w:t>
      </w:r>
      <w:r w:rsidRPr="00143D6E">
        <w:rPr>
          <w:b/>
          <w:bCs/>
        </w:rPr>
        <w:t>муществе, выставляемом на аукцион</w:t>
      </w:r>
    </w:p>
    <w:p w14:paraId="6A827752" w14:textId="77777777" w:rsidR="00D67842" w:rsidRPr="008F4F84" w:rsidRDefault="00D67842" w:rsidP="00B66213">
      <w:pPr>
        <w:pStyle w:val="a3"/>
        <w:spacing w:line="264" w:lineRule="auto"/>
        <w:ind w:right="57" w:firstLine="709"/>
        <w:rPr>
          <w:color w:val="FF0000"/>
        </w:rPr>
      </w:pPr>
    </w:p>
    <w:p w14:paraId="0FFE47DD" w14:textId="7A710E64" w:rsidR="00B966E9" w:rsidRPr="00143D6E" w:rsidRDefault="00B966E9" w:rsidP="00B66213">
      <w:pPr>
        <w:pStyle w:val="a3"/>
        <w:spacing w:line="264" w:lineRule="auto"/>
        <w:ind w:right="57" w:firstLine="709"/>
      </w:pPr>
      <w:r w:rsidRPr="00143D6E">
        <w:t>10.1. Информация о проведении аукциона по продаже Имущества размещается на официальном сайте Российской Федерации в сети Интернет</w:t>
      </w:r>
      <w:r w:rsidR="00B66213" w:rsidRPr="00143D6E">
        <w:t xml:space="preserve"> </w:t>
      </w:r>
      <w:r w:rsidR="00143D6E">
        <w:t xml:space="preserve"> </w:t>
      </w:r>
      <w:hyperlink r:id="rId18" w:history="1">
        <w:r w:rsidR="00143D6E" w:rsidRPr="00521D33">
          <w:rPr>
            <w:rStyle w:val="af"/>
          </w:rPr>
          <w:t>www.torgi.gov.ru</w:t>
        </w:r>
      </w:hyperlink>
      <w:r w:rsidR="00B66213" w:rsidRPr="00143D6E">
        <w:rPr>
          <w:rStyle w:val="af"/>
          <w:color w:val="auto"/>
          <w:u w:val="none"/>
        </w:rPr>
        <w:t xml:space="preserve"> </w:t>
      </w:r>
      <w:r w:rsidRPr="00143D6E">
        <w:t>, на официальном сайте Продавца</w:t>
      </w:r>
      <w:r w:rsidR="00B66213" w:rsidRPr="00143D6E">
        <w:t xml:space="preserve"> в сети Интернет </w:t>
      </w:r>
      <w:r w:rsidR="00143D6E">
        <w:t xml:space="preserve"> </w:t>
      </w:r>
      <w:hyperlink r:id="rId19" w:history="1">
        <w:r w:rsidR="00143D6E" w:rsidRPr="00521D33">
          <w:rPr>
            <w:rStyle w:val="af"/>
          </w:rPr>
          <w:t>www.moryakovka.ru</w:t>
        </w:r>
      </w:hyperlink>
      <w:r w:rsidR="00B66213" w:rsidRPr="00143D6E">
        <w:t xml:space="preserve"> и на официальном сайте Оператора электронной площадки в сети Интернет </w:t>
      </w:r>
      <w:r w:rsidR="00143D6E">
        <w:t xml:space="preserve"> </w:t>
      </w:r>
      <w:hyperlink r:id="rId20" w:history="1">
        <w:r w:rsidR="00143D6E" w:rsidRPr="00521D33">
          <w:rPr>
            <w:rStyle w:val="af"/>
          </w:rPr>
          <w:t>www.rts-tender.ru</w:t>
        </w:r>
      </w:hyperlink>
      <w:r w:rsidR="00B66213" w:rsidRPr="00143D6E">
        <w:rPr>
          <w:rStyle w:val="af"/>
          <w:color w:val="auto"/>
        </w:rPr>
        <w:t xml:space="preserve"> </w:t>
      </w:r>
      <w:r w:rsidRPr="00143D6E">
        <w:t>и содержит следующее:</w:t>
      </w:r>
    </w:p>
    <w:p w14:paraId="0FFE47DE" w14:textId="77777777" w:rsidR="00B966E9" w:rsidRPr="004D763E" w:rsidRDefault="00B966E9" w:rsidP="00135960">
      <w:pPr>
        <w:ind w:firstLine="709"/>
        <w:jc w:val="both"/>
      </w:pPr>
      <w:r w:rsidRPr="004D763E">
        <w:t>а) информационное сообщение о проведении продажи имущества;</w:t>
      </w:r>
    </w:p>
    <w:p w14:paraId="0FFE47DF" w14:textId="577349D7" w:rsidR="00B966E9" w:rsidRPr="004D763E" w:rsidRDefault="00B966E9" w:rsidP="00135960">
      <w:pPr>
        <w:ind w:firstLine="709"/>
        <w:jc w:val="both"/>
      </w:pPr>
      <w:r w:rsidRPr="004D763E">
        <w:t xml:space="preserve">б) </w:t>
      </w:r>
      <w:r w:rsidR="0074571E">
        <w:t xml:space="preserve">электронная </w:t>
      </w:r>
      <w:r w:rsidRPr="004D763E">
        <w:t>форма заявки (приложение № 1);</w:t>
      </w:r>
    </w:p>
    <w:p w14:paraId="0FFE47E0" w14:textId="77777777" w:rsidR="00B966E9" w:rsidRPr="004D763E" w:rsidRDefault="00B966E9" w:rsidP="00135960">
      <w:pPr>
        <w:ind w:firstLine="709"/>
        <w:jc w:val="both"/>
      </w:pPr>
      <w:r w:rsidRPr="004D763E">
        <w:t>в) проект договора купли-продажи имущества (приложение № 2);</w:t>
      </w:r>
    </w:p>
    <w:p w14:paraId="0FFE47E1" w14:textId="77777777" w:rsidR="00B966E9" w:rsidRPr="004D763E" w:rsidRDefault="00B966E9" w:rsidP="00135960">
      <w:pPr>
        <w:ind w:firstLine="709"/>
        <w:jc w:val="both"/>
      </w:pPr>
      <w:r w:rsidRPr="004D763E">
        <w:t xml:space="preserve">г) иные сведения, предусмотренные Федеральным законом от 21 декабря 2001 г. </w:t>
      </w:r>
      <w:r w:rsidRPr="004D763E">
        <w:br/>
        <w:t>№ 178-ФЗ «О приватизации государственного и муниципального имущества».</w:t>
      </w:r>
    </w:p>
    <w:p w14:paraId="253286B1" w14:textId="51FC2E6B" w:rsidR="00BD6BB0" w:rsidRPr="00143D6E" w:rsidRDefault="00BD6BB0" w:rsidP="00135960">
      <w:pPr>
        <w:ind w:firstLine="709"/>
        <w:jc w:val="both"/>
      </w:pPr>
      <w:r w:rsidRPr="00143D6E">
        <w:t>10.2.  Осмотр объекта аукциона проводится в срок подачи заявок в рабочие дни с 09:00 до 13:00 и с 14:00 до 17:00 по предварительному согласованию с полномочными представителями Администрации Моряковского сельского поселения.</w:t>
      </w:r>
    </w:p>
    <w:p w14:paraId="214B3BDE" w14:textId="45C3FAC1" w:rsidR="00B313BA" w:rsidRPr="00571049" w:rsidRDefault="00B966E9" w:rsidP="00597D36">
      <w:pPr>
        <w:ind w:firstLine="709"/>
        <w:jc w:val="both"/>
      </w:pPr>
      <w:r w:rsidRPr="00143D6E">
        <w:t>10.</w:t>
      </w:r>
      <w:r w:rsidR="00BD6BB0" w:rsidRPr="00143D6E">
        <w:t>3</w:t>
      </w:r>
      <w:r w:rsidRPr="00143D6E">
        <w:t xml:space="preserve">. С дополнительной информацией об участии в продаже, о порядке проведения продажи, с формой заявки, условиями договора купли-продажи, претенденты могут ознакомиться на официальном сайте </w:t>
      </w:r>
      <w:r w:rsidR="00B66213" w:rsidRPr="00143D6E">
        <w:t xml:space="preserve">Продавца </w:t>
      </w:r>
      <w:r w:rsidRPr="00143D6E">
        <w:t xml:space="preserve">в сети «Интернет» </w:t>
      </w:r>
      <w:r w:rsidR="00644160" w:rsidRPr="00143D6E">
        <w:t xml:space="preserve"> </w:t>
      </w:r>
      <w:r w:rsidR="00143D6E">
        <w:t xml:space="preserve"> </w:t>
      </w:r>
      <w:hyperlink r:id="rId21" w:history="1">
        <w:r w:rsidR="00143D6E" w:rsidRPr="00521D33">
          <w:rPr>
            <w:rStyle w:val="af"/>
          </w:rPr>
          <w:t>www.moryakovka.ru</w:t>
        </w:r>
      </w:hyperlink>
      <w:r w:rsidRPr="00143D6E">
        <w:t>, официальном сайте Российской Федерации в сети «Интернет»</w:t>
      </w:r>
      <w:r w:rsidR="00B66213" w:rsidRPr="00143D6E">
        <w:t xml:space="preserve"> </w:t>
      </w:r>
      <w:r w:rsidR="00143D6E">
        <w:t xml:space="preserve"> </w:t>
      </w:r>
      <w:hyperlink r:id="rId22" w:history="1">
        <w:r w:rsidR="00143D6E" w:rsidRPr="00521D33">
          <w:rPr>
            <w:rStyle w:val="af"/>
          </w:rPr>
          <w:t>www.torgi.gov.ru</w:t>
        </w:r>
      </w:hyperlink>
      <w:r w:rsidRPr="00143D6E">
        <w:t xml:space="preserve">, </w:t>
      </w:r>
      <w:r w:rsidR="00B313BA" w:rsidRPr="00143D6E">
        <w:t xml:space="preserve">и на официальном сайте Оператора электронной площадки в сети Интернет </w:t>
      </w:r>
      <w:r w:rsidR="00143D6E">
        <w:t xml:space="preserve"> </w:t>
      </w:r>
      <w:hyperlink r:id="rId23" w:history="1">
        <w:r w:rsidR="00143D6E" w:rsidRPr="00521D33">
          <w:rPr>
            <w:rStyle w:val="af"/>
          </w:rPr>
          <w:t>www.rts-tender.ru</w:t>
        </w:r>
      </w:hyperlink>
      <w:r w:rsidRPr="00143D6E">
        <w:t xml:space="preserve"> и по </w:t>
      </w:r>
      <w:r w:rsidRPr="00571049">
        <w:t xml:space="preserve">телефону: </w:t>
      </w:r>
      <w:r w:rsidR="00BF2AF8" w:rsidRPr="00571049">
        <w:t>8 499 653-77-00.</w:t>
      </w:r>
    </w:p>
    <w:p w14:paraId="0FFE47E3" w14:textId="7019BD77" w:rsidR="00B966E9" w:rsidRPr="00571049" w:rsidRDefault="00B966E9" w:rsidP="00135960">
      <w:pPr>
        <w:ind w:firstLine="709"/>
        <w:jc w:val="both"/>
      </w:pPr>
      <w:r w:rsidRPr="00571049">
        <w:t>10.</w:t>
      </w:r>
      <w:r w:rsidR="00597D36" w:rsidRPr="00571049">
        <w:t>4</w:t>
      </w:r>
      <w:r w:rsidRPr="00571049">
        <w:t xml:space="preserve">. Любое лицо независимо от регистрации на электронной площадке вправе направить на электронный адрес </w:t>
      </w:r>
      <w:r w:rsidR="00581177" w:rsidRPr="00571049">
        <w:t>Оператора электронной площадки</w:t>
      </w:r>
      <w:r w:rsidRPr="00571049">
        <w:t>, указанный в информационном сообщении о проведении продажи имущества, запрос о разъяснении размещенной информации.</w:t>
      </w:r>
    </w:p>
    <w:p w14:paraId="0FFE47E4" w14:textId="58F96F07" w:rsidR="00B966E9" w:rsidRPr="00571049" w:rsidRDefault="00B966E9" w:rsidP="00135960">
      <w:pPr>
        <w:ind w:firstLine="709"/>
        <w:jc w:val="both"/>
      </w:pPr>
      <w:r w:rsidRPr="00571049">
        <w:t xml:space="preserve">Такой запрос в режиме реального времени направляется в </w:t>
      </w:r>
      <w:r w:rsidR="00581177" w:rsidRPr="00571049">
        <w:t>«</w:t>
      </w:r>
      <w:r w:rsidR="00597D36" w:rsidRPr="00571049">
        <w:t>личный</w:t>
      </w:r>
      <w:r w:rsidRPr="00571049">
        <w:t xml:space="preserve"> кабинет</w:t>
      </w:r>
      <w:r w:rsidR="00581177" w:rsidRPr="00571049">
        <w:t>»</w:t>
      </w:r>
      <w:r w:rsidRPr="00571049">
        <w:t xml:space="preserve"> Продавца для рассмотрения при условии, что запрос поступил Продавцу не позднее 5 рабочих дней до окончания подачи заявок.</w:t>
      </w:r>
    </w:p>
    <w:p w14:paraId="0FFE47E5" w14:textId="0E233DB8" w:rsidR="00B966E9" w:rsidRPr="00571049" w:rsidRDefault="00B966E9" w:rsidP="00135960">
      <w:pPr>
        <w:ind w:firstLine="709"/>
        <w:jc w:val="both"/>
      </w:pPr>
      <w:r w:rsidRPr="00571049">
        <w:t>В течение 2 рабочих дней со дня поступления запроса Продавец предоставляет О</w:t>
      </w:r>
      <w:r w:rsidR="00694FA5" w:rsidRPr="00571049">
        <w:t>ператору электронной площадки</w:t>
      </w:r>
      <w:r w:rsidRPr="00571049">
        <w:t xml:space="preserve"> для размещения в открытом доступе разъяснение с указанием предмета запроса, но без указания лица, от которого поступил запрос.</w:t>
      </w:r>
    </w:p>
    <w:p w14:paraId="0FFE47E6" w14:textId="77777777" w:rsidR="00B966E9" w:rsidRPr="00571049" w:rsidRDefault="00B966E9" w:rsidP="00135960">
      <w:pPr>
        <w:ind w:firstLine="709"/>
        <w:jc w:val="both"/>
      </w:pPr>
      <w:r w:rsidRPr="00571049">
        <w:t>В случае направления запроса иностранными лицами такой запрос должен иметь перевод на русский язык.</w:t>
      </w:r>
    </w:p>
    <w:p w14:paraId="0FFE47E7" w14:textId="3A5F0958" w:rsidR="00B966E9" w:rsidRPr="00571049" w:rsidRDefault="00B966E9" w:rsidP="00135960">
      <w:pPr>
        <w:ind w:firstLine="709"/>
        <w:jc w:val="both"/>
      </w:pPr>
      <w:r w:rsidRPr="00571049">
        <w:t>10.</w:t>
      </w:r>
      <w:r w:rsidR="00597D36" w:rsidRPr="00571049">
        <w:t>5</w:t>
      </w:r>
      <w:r w:rsidRPr="00571049">
        <w:t>. С дополнительной информацией о приватизируемом имуществе можно ознакомиться по телефону: (</w:t>
      </w:r>
      <w:r w:rsidR="00B313BA" w:rsidRPr="00571049">
        <w:t>382-2</w:t>
      </w:r>
      <w:r w:rsidRPr="00571049">
        <w:t>) </w:t>
      </w:r>
      <w:r w:rsidR="00B313BA" w:rsidRPr="00571049">
        <w:t>927-120</w:t>
      </w:r>
      <w:r w:rsidRPr="00571049">
        <w:t xml:space="preserve">, по адресу электронной почты: </w:t>
      </w:r>
      <w:r w:rsidR="00571049">
        <w:t xml:space="preserve"> </w:t>
      </w:r>
      <w:hyperlink r:id="rId24" w:history="1">
        <w:r w:rsidR="00571049" w:rsidRPr="00521D33">
          <w:rPr>
            <w:rStyle w:val="af"/>
            <w:bCs/>
          </w:rPr>
          <w:t>morzaton-sp@tomsky.gov70.ru</w:t>
        </w:r>
      </w:hyperlink>
      <w:r w:rsidRPr="00571049">
        <w:t>.</w:t>
      </w:r>
    </w:p>
    <w:p w14:paraId="0FFE47E8" w14:textId="77777777" w:rsidR="00B966E9" w:rsidRPr="008F4F84" w:rsidRDefault="00B966E9" w:rsidP="00135960">
      <w:pPr>
        <w:ind w:firstLine="709"/>
        <w:jc w:val="both"/>
        <w:rPr>
          <w:color w:val="FF0000"/>
        </w:rPr>
      </w:pPr>
    </w:p>
    <w:p w14:paraId="0FFE47E9" w14:textId="24CEC3BA" w:rsidR="00B966E9" w:rsidRPr="00571049" w:rsidRDefault="00B966E9" w:rsidP="005C0631">
      <w:pPr>
        <w:tabs>
          <w:tab w:val="left" w:pos="709"/>
          <w:tab w:val="left" w:pos="2694"/>
        </w:tabs>
        <w:spacing w:before="120" w:after="120"/>
        <w:jc w:val="center"/>
        <w:rPr>
          <w:b/>
          <w:noProof/>
          <w:lang w:eastAsia="zh-CN"/>
        </w:rPr>
      </w:pPr>
      <w:r w:rsidRPr="00571049">
        <w:rPr>
          <w:b/>
          <w:noProof/>
          <w:lang w:eastAsia="zh-CN"/>
        </w:rPr>
        <w:t>11. Порядок определения участников аукциона</w:t>
      </w:r>
    </w:p>
    <w:p w14:paraId="0FFE47EA" w14:textId="572207B7" w:rsidR="00B966E9" w:rsidRPr="00571049" w:rsidRDefault="00B966E9" w:rsidP="002735DA">
      <w:pPr>
        <w:tabs>
          <w:tab w:val="left" w:pos="540"/>
          <w:tab w:val="left" w:pos="2552"/>
          <w:tab w:val="left" w:pos="2835"/>
          <w:tab w:val="left" w:pos="3402"/>
        </w:tabs>
        <w:ind w:firstLine="709"/>
        <w:jc w:val="both"/>
        <w:outlineLvl w:val="0"/>
        <w:rPr>
          <w:noProof/>
          <w:lang w:eastAsia="zh-CN"/>
        </w:rPr>
      </w:pPr>
      <w:r w:rsidRPr="00571049">
        <w:rPr>
          <w:noProof/>
          <w:lang w:eastAsia="zh-CN"/>
        </w:rPr>
        <w:t>11.1. В день определения участников аукциона, указанный в Информационном сообщении, О</w:t>
      </w:r>
      <w:r w:rsidR="00581177" w:rsidRPr="00571049">
        <w:rPr>
          <w:noProof/>
          <w:lang w:eastAsia="zh-CN"/>
        </w:rPr>
        <w:t>пе</w:t>
      </w:r>
      <w:r w:rsidR="00644160" w:rsidRPr="00571049">
        <w:rPr>
          <w:noProof/>
          <w:lang w:eastAsia="zh-CN"/>
        </w:rPr>
        <w:t>ратор электронной площадки</w:t>
      </w:r>
      <w:r w:rsidRPr="00571049">
        <w:rPr>
          <w:noProof/>
          <w:lang w:eastAsia="zh-CN"/>
        </w:rPr>
        <w:t xml:space="preserve"> через </w:t>
      </w:r>
      <w:r w:rsidR="00644160" w:rsidRPr="00571049">
        <w:rPr>
          <w:noProof/>
          <w:lang w:eastAsia="zh-CN"/>
        </w:rPr>
        <w:t>«</w:t>
      </w:r>
      <w:r w:rsidR="00597D36" w:rsidRPr="00571049">
        <w:rPr>
          <w:noProof/>
          <w:lang w:eastAsia="zh-CN"/>
        </w:rPr>
        <w:t>личный</w:t>
      </w:r>
      <w:r w:rsidRPr="00571049">
        <w:rPr>
          <w:noProof/>
          <w:lang w:eastAsia="zh-CN"/>
        </w:rPr>
        <w:t xml:space="preserve"> кабинет</w:t>
      </w:r>
      <w:r w:rsidR="00644160" w:rsidRPr="00571049">
        <w:rPr>
          <w:noProof/>
          <w:lang w:eastAsia="zh-CN"/>
        </w:rPr>
        <w:t>»</w:t>
      </w:r>
      <w:r w:rsidRPr="00571049">
        <w:rPr>
          <w:noProof/>
          <w:lang w:eastAsia="zh-CN"/>
        </w:rPr>
        <w:t xml:space="preserve"> Продавца обеспечивает доступ Продавца к поданным Претендентами заявкам и документам, а также к журналу приема заявок.</w:t>
      </w:r>
    </w:p>
    <w:p w14:paraId="0FFE47EB" w14:textId="75D16DB1" w:rsidR="00B966E9" w:rsidRPr="00571049" w:rsidRDefault="00B966E9" w:rsidP="00135960">
      <w:pPr>
        <w:tabs>
          <w:tab w:val="left" w:pos="540"/>
        </w:tabs>
        <w:ind w:firstLine="709"/>
        <w:jc w:val="both"/>
        <w:outlineLvl w:val="0"/>
        <w:rPr>
          <w:noProof/>
          <w:lang w:eastAsia="zh-CN"/>
        </w:rPr>
      </w:pPr>
      <w:r w:rsidRPr="00571049">
        <w:rPr>
          <w:noProof/>
          <w:lang w:eastAsia="zh-CN"/>
        </w:rPr>
        <w:t xml:space="preserve">11.2.Покупателями </w:t>
      </w:r>
      <w:r w:rsidR="00644160" w:rsidRPr="00571049">
        <w:rPr>
          <w:noProof/>
          <w:lang w:eastAsia="zh-CN"/>
        </w:rPr>
        <w:t>муниципального</w:t>
      </w:r>
      <w:r w:rsidRPr="00571049">
        <w:rPr>
          <w:noProof/>
          <w:lang w:eastAsia="zh-CN"/>
        </w:rPr>
        <w:t xml:space="preserve"> имущества могут быть любые физические и юридические лица, за исключением </w:t>
      </w:r>
      <w:r w:rsidR="00571049" w:rsidRPr="00571049">
        <w:rPr>
          <w:noProof/>
          <w:lang w:eastAsia="zh-CN"/>
        </w:rPr>
        <w:t>лиц, указанных в разделе 8 настоящего Информационного соглашения.</w:t>
      </w:r>
    </w:p>
    <w:p w14:paraId="1B209D60" w14:textId="7E9C7BA3" w:rsidR="00644160" w:rsidRPr="00571049" w:rsidRDefault="00B966E9" w:rsidP="00644160">
      <w:pPr>
        <w:ind w:firstLine="540"/>
        <w:jc w:val="both"/>
      </w:pPr>
      <w:r w:rsidRPr="00571049">
        <w:rPr>
          <w:noProof/>
          <w:lang w:eastAsia="zh-CN"/>
        </w:rPr>
        <w:t>11.3.</w:t>
      </w:r>
      <w:r w:rsidR="00644160" w:rsidRPr="00571049">
        <w:t xml:space="preserve">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 </w:t>
      </w:r>
    </w:p>
    <w:p w14:paraId="0FFE47ED" w14:textId="4D422BF0" w:rsidR="00B966E9" w:rsidRPr="00571049" w:rsidRDefault="00B966E9" w:rsidP="00135960">
      <w:pPr>
        <w:tabs>
          <w:tab w:val="left" w:pos="540"/>
        </w:tabs>
        <w:ind w:firstLine="709"/>
        <w:jc w:val="both"/>
        <w:outlineLvl w:val="0"/>
        <w:rPr>
          <w:noProof/>
          <w:lang w:eastAsia="zh-CN"/>
        </w:rPr>
      </w:pPr>
      <w:r w:rsidRPr="00571049">
        <w:rPr>
          <w:noProof/>
          <w:lang w:eastAsia="zh-CN"/>
        </w:rPr>
        <w:t xml:space="preserve">11.4.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w:t>
      </w:r>
      <w:r w:rsidRPr="00571049">
        <w:rPr>
          <w:noProof/>
          <w:lang w:eastAsia="zh-CN"/>
        </w:rPr>
        <w:lastRenderedPageBreak/>
        <w:t xml:space="preserve">признании их участниками аукциона или об отказе в признании участниками аукциона с указанием оснований отказа. </w:t>
      </w:r>
    </w:p>
    <w:p w14:paraId="228180A8" w14:textId="12979BC8" w:rsidR="004E4BFD" w:rsidRPr="004D763E" w:rsidRDefault="004E4BFD" w:rsidP="003270E2">
      <w:pPr>
        <w:tabs>
          <w:tab w:val="left" w:pos="540"/>
        </w:tabs>
        <w:ind w:firstLine="709"/>
        <w:jc w:val="both"/>
        <w:outlineLvl w:val="0"/>
        <w:rPr>
          <w:noProof/>
          <w:lang w:eastAsia="zh-CN"/>
        </w:rPr>
      </w:pPr>
      <w:r w:rsidRPr="004D763E">
        <w:rPr>
          <w:noProof/>
          <w:lang w:eastAsia="zh-CN"/>
        </w:rPr>
        <w:t xml:space="preserve">11.5. </w:t>
      </w:r>
      <w:r w:rsidR="003270E2" w:rsidRPr="004D763E">
        <w:rPr>
          <w:noProof/>
          <w:lang w:eastAsia="zh-CN"/>
        </w:rPr>
        <w:t>В случае, если заявку на участие в аукционе подало только одно лицо, признанное Единственным участником аукциона, договор заключается с Единственным участником аукциона, по начальной цене продажи Имущества. В день подведения итогов аукциона Единственному участнику аукциона направляется уведомление о признании его таким участником.</w:t>
      </w:r>
    </w:p>
    <w:p w14:paraId="0FFE47EE" w14:textId="327C1EFA" w:rsidR="00B966E9" w:rsidRPr="00571049" w:rsidRDefault="004E4BFD" w:rsidP="00644160">
      <w:pPr>
        <w:tabs>
          <w:tab w:val="left" w:pos="540"/>
        </w:tabs>
        <w:ind w:firstLine="709"/>
        <w:jc w:val="both"/>
        <w:outlineLvl w:val="0"/>
        <w:rPr>
          <w:noProof/>
          <w:u w:val="single"/>
          <w:lang w:eastAsia="zh-CN"/>
        </w:rPr>
      </w:pPr>
      <w:r w:rsidRPr="00571049">
        <w:rPr>
          <w:noProof/>
          <w:lang w:eastAsia="zh-CN"/>
        </w:rPr>
        <w:t>11.6</w:t>
      </w:r>
      <w:r w:rsidR="00B966E9" w:rsidRPr="00571049">
        <w:rPr>
          <w:noProof/>
          <w:lang w:eastAsia="zh-CN"/>
        </w:rPr>
        <w:t>. Информация о Претендентах, не допущенных к участию в аукционе, размещается в открытой части электронной площадки</w:t>
      </w:r>
      <w:r w:rsidR="00571049" w:rsidRPr="00571049">
        <w:t xml:space="preserve"> </w:t>
      </w:r>
      <w:r w:rsidR="00571049" w:rsidRPr="00143D6E">
        <w:t xml:space="preserve">в сети Интернет </w:t>
      </w:r>
      <w:r w:rsidR="00571049">
        <w:t xml:space="preserve"> </w:t>
      </w:r>
      <w:hyperlink r:id="rId25" w:history="1">
        <w:r w:rsidR="00571049" w:rsidRPr="00521D33">
          <w:rPr>
            <w:rStyle w:val="af"/>
          </w:rPr>
          <w:t>www.rts-tender.ru</w:t>
        </w:r>
      </w:hyperlink>
      <w:r w:rsidR="00B966E9" w:rsidRPr="00571049">
        <w:rPr>
          <w:noProof/>
          <w:lang w:eastAsia="zh-CN"/>
        </w:rPr>
        <w:t>, на официальн</w:t>
      </w:r>
      <w:r w:rsidR="00571049">
        <w:rPr>
          <w:noProof/>
          <w:lang w:eastAsia="zh-CN"/>
        </w:rPr>
        <w:t>ом</w:t>
      </w:r>
      <w:r w:rsidR="00B966E9" w:rsidRPr="00571049">
        <w:rPr>
          <w:noProof/>
          <w:lang w:eastAsia="zh-CN"/>
        </w:rPr>
        <w:t xml:space="preserve"> сайт</w:t>
      </w:r>
      <w:r w:rsidR="00571049">
        <w:rPr>
          <w:noProof/>
          <w:lang w:eastAsia="zh-CN"/>
        </w:rPr>
        <w:t>е</w:t>
      </w:r>
      <w:r w:rsidR="00B966E9" w:rsidRPr="00571049">
        <w:rPr>
          <w:noProof/>
          <w:lang w:eastAsia="zh-CN"/>
        </w:rPr>
        <w:t xml:space="preserve"> в сети Интернет </w:t>
      </w:r>
      <w:r w:rsidR="00571049" w:rsidRPr="00571049">
        <w:rPr>
          <w:noProof/>
          <w:lang w:eastAsia="zh-CN"/>
        </w:rPr>
        <w:t>для размещения информации о проведении торгов</w:t>
      </w:r>
      <w:r w:rsidR="00644160" w:rsidRPr="00571049">
        <w:rPr>
          <w:noProof/>
          <w:lang w:eastAsia="zh-CN"/>
        </w:rPr>
        <w:t xml:space="preserve"> </w:t>
      </w:r>
      <w:r w:rsidR="00571049">
        <w:rPr>
          <w:noProof/>
          <w:lang w:eastAsia="zh-CN"/>
        </w:rPr>
        <w:t xml:space="preserve"> </w:t>
      </w:r>
      <w:hyperlink r:id="rId26" w:history="1">
        <w:r w:rsidR="00571049" w:rsidRPr="00521D33">
          <w:rPr>
            <w:rStyle w:val="af"/>
            <w:noProof/>
            <w:lang w:eastAsia="zh-CN"/>
          </w:rPr>
          <w:t>www.torgi.gov.ru</w:t>
        </w:r>
      </w:hyperlink>
      <w:r w:rsidR="00644160" w:rsidRPr="00571049">
        <w:rPr>
          <w:rStyle w:val="af"/>
          <w:noProof/>
          <w:color w:val="auto"/>
          <w:lang w:eastAsia="zh-CN"/>
        </w:rPr>
        <w:t xml:space="preserve">, </w:t>
      </w:r>
      <w:r w:rsidR="00B966E9" w:rsidRPr="00571049">
        <w:rPr>
          <w:noProof/>
          <w:lang w:eastAsia="zh-CN"/>
        </w:rPr>
        <w:t>а</w:t>
      </w:r>
      <w:r w:rsidR="00644160" w:rsidRPr="00571049">
        <w:rPr>
          <w:noProof/>
          <w:lang w:eastAsia="zh-CN"/>
        </w:rPr>
        <w:t xml:space="preserve"> </w:t>
      </w:r>
      <w:r w:rsidR="00B966E9" w:rsidRPr="00571049">
        <w:rPr>
          <w:noProof/>
          <w:lang w:eastAsia="zh-CN"/>
        </w:rPr>
        <w:t>также на официальном сайте Продавца в сети Интернет</w:t>
      </w:r>
      <w:r w:rsidR="00644160" w:rsidRPr="00571049">
        <w:rPr>
          <w:noProof/>
          <w:lang w:eastAsia="zh-CN"/>
        </w:rPr>
        <w:t xml:space="preserve">  </w:t>
      </w:r>
      <w:bookmarkStart w:id="7" w:name="_Hlk133588035"/>
      <w:r w:rsidR="00571049">
        <w:rPr>
          <w:noProof/>
          <w:lang w:eastAsia="zh-CN"/>
        </w:rPr>
        <w:t xml:space="preserve"> </w:t>
      </w:r>
      <w:hyperlink r:id="rId27" w:history="1">
        <w:r w:rsidR="00571049" w:rsidRPr="00521D33">
          <w:rPr>
            <w:rStyle w:val="af"/>
          </w:rPr>
          <w:t>www.moryakovka.ru</w:t>
        </w:r>
      </w:hyperlink>
      <w:bookmarkEnd w:id="7"/>
      <w:r w:rsidR="00571049">
        <w:rPr>
          <w:rStyle w:val="af"/>
          <w:color w:val="auto"/>
        </w:rPr>
        <w:t>.</w:t>
      </w:r>
    </w:p>
    <w:p w14:paraId="0FFE47EF" w14:textId="1EBBA465" w:rsidR="00B966E9" w:rsidRPr="00571049" w:rsidRDefault="004E4BFD" w:rsidP="00135960">
      <w:pPr>
        <w:tabs>
          <w:tab w:val="left" w:pos="540"/>
        </w:tabs>
        <w:ind w:firstLine="709"/>
        <w:jc w:val="both"/>
        <w:outlineLvl w:val="0"/>
        <w:rPr>
          <w:noProof/>
          <w:lang w:eastAsia="zh-CN"/>
        </w:rPr>
      </w:pPr>
      <w:r w:rsidRPr="00571049">
        <w:rPr>
          <w:noProof/>
          <w:lang w:eastAsia="zh-CN"/>
        </w:rPr>
        <w:t>11.7</w:t>
      </w:r>
      <w:r w:rsidR="00B966E9" w:rsidRPr="00571049">
        <w:rPr>
          <w:noProof/>
          <w:lang w:eastAsia="zh-CN"/>
        </w:rPr>
        <w:t>. Претендент приобретает статус участника аукциона с момента подписания протокола о признании Претендентов участниками аукциона.</w:t>
      </w:r>
    </w:p>
    <w:p w14:paraId="0FFE47F0" w14:textId="203E2D0A" w:rsidR="00B966E9" w:rsidRPr="001663E7" w:rsidRDefault="004E4BFD" w:rsidP="00135960">
      <w:pPr>
        <w:tabs>
          <w:tab w:val="left" w:pos="540"/>
        </w:tabs>
        <w:ind w:firstLine="709"/>
        <w:jc w:val="both"/>
        <w:outlineLvl w:val="0"/>
        <w:rPr>
          <w:noProof/>
          <w:lang w:eastAsia="zh-CN"/>
        </w:rPr>
      </w:pPr>
      <w:r w:rsidRPr="001663E7">
        <w:rPr>
          <w:noProof/>
          <w:lang w:eastAsia="zh-CN"/>
        </w:rPr>
        <w:t>11.8</w:t>
      </w:r>
      <w:r w:rsidR="00B966E9" w:rsidRPr="001663E7">
        <w:rPr>
          <w:noProof/>
          <w:lang w:eastAsia="zh-CN"/>
        </w:rPr>
        <w:t>. Претендент не допускается к участию в аукционе по следующим основаниям:</w:t>
      </w:r>
    </w:p>
    <w:p w14:paraId="0FFE47F1" w14:textId="77777777" w:rsidR="00B966E9" w:rsidRPr="001663E7" w:rsidRDefault="00B966E9" w:rsidP="00135960">
      <w:pPr>
        <w:tabs>
          <w:tab w:val="left" w:pos="540"/>
        </w:tabs>
        <w:ind w:firstLine="709"/>
        <w:jc w:val="both"/>
        <w:outlineLvl w:val="0"/>
        <w:rPr>
          <w:noProof/>
          <w:lang w:eastAsia="zh-CN"/>
        </w:rPr>
      </w:pPr>
      <w:r w:rsidRPr="001663E7">
        <w:rPr>
          <w:noProof/>
          <w:lang w:eastAsia="zh-CN"/>
        </w:rPr>
        <w:t>а)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14:paraId="0FFE47F2" w14:textId="0D4E557F" w:rsidR="00B966E9" w:rsidRPr="001663E7" w:rsidRDefault="00F63125" w:rsidP="00135960">
      <w:pPr>
        <w:tabs>
          <w:tab w:val="left" w:pos="540"/>
        </w:tabs>
        <w:ind w:firstLine="709"/>
        <w:jc w:val="both"/>
        <w:outlineLvl w:val="0"/>
        <w:rPr>
          <w:noProof/>
          <w:lang w:eastAsia="zh-CN"/>
        </w:rPr>
      </w:pPr>
      <w:r w:rsidRPr="001663E7">
        <w:rPr>
          <w:noProof/>
          <w:lang w:eastAsia="zh-CN"/>
        </w:rPr>
        <w:t>б</w:t>
      </w:r>
      <w:r w:rsidR="00B966E9" w:rsidRPr="001663E7">
        <w:rPr>
          <w:noProof/>
          <w:lang w:eastAsia="zh-CN"/>
        </w:rPr>
        <w:t>) представлены не все документы в соответствии с перечнем, указанным в Информационном сообщении, или оформление представленных документов не соответствует законодательству Российской Федерации.</w:t>
      </w:r>
    </w:p>
    <w:p w14:paraId="0FFE47F3" w14:textId="5FA8EDF2" w:rsidR="00B966E9" w:rsidRPr="001663E7" w:rsidRDefault="00F63125" w:rsidP="00135960">
      <w:pPr>
        <w:tabs>
          <w:tab w:val="left" w:pos="540"/>
        </w:tabs>
        <w:ind w:firstLine="709"/>
        <w:jc w:val="both"/>
        <w:outlineLvl w:val="0"/>
        <w:rPr>
          <w:noProof/>
          <w:lang w:eastAsia="zh-CN"/>
        </w:rPr>
      </w:pPr>
      <w:r w:rsidRPr="001663E7">
        <w:rPr>
          <w:noProof/>
          <w:lang w:eastAsia="zh-CN"/>
        </w:rPr>
        <w:t>в</w:t>
      </w:r>
      <w:r w:rsidR="00B966E9" w:rsidRPr="001663E7">
        <w:rPr>
          <w:noProof/>
          <w:lang w:eastAsia="zh-CN"/>
        </w:rPr>
        <w:t>) не подтверждено поступление в установленный срок задатка на счет, указанный в Информационном сообщении.</w:t>
      </w:r>
    </w:p>
    <w:p w14:paraId="0FFE47F4" w14:textId="6C63165A" w:rsidR="00B966E9" w:rsidRPr="001663E7" w:rsidRDefault="00F63125" w:rsidP="00135960">
      <w:pPr>
        <w:tabs>
          <w:tab w:val="left" w:pos="540"/>
        </w:tabs>
        <w:ind w:firstLine="709"/>
        <w:jc w:val="both"/>
        <w:outlineLvl w:val="0"/>
        <w:rPr>
          <w:noProof/>
          <w:lang w:eastAsia="zh-CN"/>
        </w:rPr>
      </w:pPr>
      <w:r w:rsidRPr="001663E7">
        <w:rPr>
          <w:noProof/>
          <w:lang w:eastAsia="zh-CN"/>
        </w:rPr>
        <w:t>г</w:t>
      </w:r>
      <w:r w:rsidR="00B966E9" w:rsidRPr="001663E7">
        <w:rPr>
          <w:noProof/>
          <w:lang w:eastAsia="zh-CN"/>
        </w:rPr>
        <w:t>) заявка подана лицом, не уполномоченным Претендентом на осуществление таких действий.</w:t>
      </w:r>
    </w:p>
    <w:p w14:paraId="0FFE47F5" w14:textId="77777777" w:rsidR="00B966E9" w:rsidRPr="001663E7" w:rsidRDefault="00B966E9" w:rsidP="00135960">
      <w:pPr>
        <w:tabs>
          <w:tab w:val="left" w:pos="540"/>
        </w:tabs>
        <w:ind w:firstLine="709"/>
        <w:jc w:val="both"/>
        <w:outlineLvl w:val="0"/>
        <w:rPr>
          <w:noProof/>
          <w:lang w:eastAsia="zh-CN"/>
        </w:rPr>
      </w:pPr>
      <w:r w:rsidRPr="001663E7">
        <w:rPr>
          <w:noProof/>
          <w:lang w:eastAsia="zh-CN"/>
        </w:rPr>
        <w:t>Перечень указанных оснований отказа Претенденту в участии в аукционе является исчерпывающим.</w:t>
      </w:r>
    </w:p>
    <w:p w14:paraId="0FFE47F6" w14:textId="03239F4D" w:rsidR="00B966E9" w:rsidRPr="004D763E" w:rsidRDefault="004E4BFD" w:rsidP="00135960">
      <w:pPr>
        <w:tabs>
          <w:tab w:val="left" w:pos="540"/>
        </w:tabs>
        <w:ind w:firstLine="709"/>
        <w:jc w:val="both"/>
        <w:outlineLvl w:val="0"/>
        <w:rPr>
          <w:noProof/>
          <w:lang w:eastAsia="zh-CN"/>
        </w:rPr>
      </w:pPr>
      <w:r w:rsidRPr="001663E7">
        <w:rPr>
          <w:noProof/>
          <w:lang w:eastAsia="zh-CN"/>
        </w:rPr>
        <w:t>11.9</w:t>
      </w:r>
      <w:r w:rsidR="00B966E9" w:rsidRPr="001663E7">
        <w:rPr>
          <w:noProof/>
          <w:lang w:eastAsia="zh-CN"/>
        </w:rPr>
        <w:t>. Информация об отказе в допуске к участию в аукционе размещается на официальных сайтах торгов и в открытой части электронной площадки</w:t>
      </w:r>
      <w:r w:rsidR="001663E7" w:rsidRPr="001663E7">
        <w:t xml:space="preserve"> </w:t>
      </w:r>
      <w:r w:rsidR="001663E7" w:rsidRPr="00143D6E">
        <w:t xml:space="preserve">в сети Интернет </w:t>
      </w:r>
      <w:r w:rsidR="001663E7">
        <w:t xml:space="preserve"> </w:t>
      </w:r>
      <w:hyperlink r:id="rId28" w:history="1">
        <w:r w:rsidR="001663E7" w:rsidRPr="00521D33">
          <w:rPr>
            <w:rStyle w:val="af"/>
          </w:rPr>
          <w:t>www.rts-tender.ru</w:t>
        </w:r>
      </w:hyperlink>
      <w:r w:rsidR="00B966E9" w:rsidRPr="008F4F84">
        <w:rPr>
          <w:noProof/>
          <w:color w:val="FF0000"/>
          <w:lang w:eastAsia="zh-CN"/>
        </w:rPr>
        <w:t xml:space="preserve"> </w:t>
      </w:r>
      <w:r w:rsidR="00B966E9" w:rsidRPr="004D763E">
        <w:rPr>
          <w:noProof/>
          <w:lang w:eastAsia="zh-CN"/>
        </w:rPr>
        <w:t>в срок не позднее рабочего дня, следующего за днем принятия указанного решения.</w:t>
      </w:r>
    </w:p>
    <w:p w14:paraId="34357A14" w14:textId="77777777" w:rsidR="00204586" w:rsidRPr="008F4F84" w:rsidRDefault="00204586" w:rsidP="00135960">
      <w:pPr>
        <w:tabs>
          <w:tab w:val="left" w:pos="540"/>
        </w:tabs>
        <w:ind w:firstLine="709"/>
        <w:jc w:val="both"/>
        <w:outlineLvl w:val="0"/>
        <w:rPr>
          <w:noProof/>
          <w:color w:val="FF0000"/>
          <w:lang w:eastAsia="zh-CN"/>
        </w:rPr>
      </w:pPr>
    </w:p>
    <w:p w14:paraId="0FFE47F8" w14:textId="6BEAFF54" w:rsidR="00B966E9" w:rsidRPr="0033698A" w:rsidRDefault="00B966E9" w:rsidP="00D67842">
      <w:pPr>
        <w:tabs>
          <w:tab w:val="left" w:pos="709"/>
          <w:tab w:val="left" w:pos="2268"/>
          <w:tab w:val="left" w:pos="2552"/>
          <w:tab w:val="left" w:pos="2835"/>
        </w:tabs>
        <w:autoSpaceDE w:val="0"/>
        <w:autoSpaceDN w:val="0"/>
        <w:adjustRightInd w:val="0"/>
        <w:spacing w:before="120" w:after="120"/>
        <w:jc w:val="center"/>
        <w:rPr>
          <w:b/>
        </w:rPr>
      </w:pPr>
      <w:r w:rsidRPr="0033698A">
        <w:rPr>
          <w:b/>
        </w:rPr>
        <w:t>12. Порядок проведения аукциона</w:t>
      </w:r>
      <w:r w:rsidR="007A2BC1" w:rsidRPr="0033698A">
        <w:rPr>
          <w:b/>
        </w:rPr>
        <w:t>,</w:t>
      </w:r>
      <w:r w:rsidRPr="0033698A">
        <w:rPr>
          <w:b/>
        </w:rPr>
        <w:t xml:space="preserve"> определения победителя</w:t>
      </w:r>
      <w:r w:rsidR="007A2BC1" w:rsidRPr="0033698A">
        <w:rPr>
          <w:b/>
        </w:rPr>
        <w:t xml:space="preserve"> и подведение итогов аукциона</w:t>
      </w:r>
    </w:p>
    <w:p w14:paraId="0FFE47F9" w14:textId="609410C1" w:rsidR="00B966E9" w:rsidRPr="0033698A" w:rsidRDefault="00B966E9" w:rsidP="00135960">
      <w:pPr>
        <w:ind w:firstLine="709"/>
        <w:jc w:val="both"/>
      </w:pPr>
      <w:r w:rsidRPr="0033698A">
        <w:t>12.1. Процедура аукциона проводится в день и время, указанные в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w:t>
      </w:r>
    </w:p>
    <w:p w14:paraId="0FFE47FA" w14:textId="77777777" w:rsidR="00B966E9" w:rsidRPr="0033698A" w:rsidRDefault="00B966E9" w:rsidP="00135960">
      <w:pPr>
        <w:ind w:firstLine="709"/>
        <w:jc w:val="both"/>
      </w:pPr>
      <w:r w:rsidRPr="0033698A">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14:paraId="0FFE47FB" w14:textId="39B97B91" w:rsidR="00B966E9" w:rsidRPr="0033698A" w:rsidRDefault="00B966E9" w:rsidP="00135960">
      <w:pPr>
        <w:ind w:firstLine="709"/>
        <w:jc w:val="both"/>
      </w:pPr>
      <w:r w:rsidRPr="0033698A">
        <w:t xml:space="preserve">12.2. Во время проведения процедуры аукциона </w:t>
      </w:r>
      <w:r w:rsidR="00B26797" w:rsidRPr="0033698A">
        <w:t>Оператор электронной площадки</w:t>
      </w:r>
      <w:r w:rsidRPr="0033698A">
        <w:t xml:space="preserve"> обеспечивает доступ участников к закрытой части электронной площадки и возможность представления ими предложений о цене Имущества.</w:t>
      </w:r>
    </w:p>
    <w:p w14:paraId="0FFE47FC" w14:textId="33490E1D" w:rsidR="00B966E9" w:rsidRPr="0033698A" w:rsidRDefault="00B966E9" w:rsidP="00135960">
      <w:pPr>
        <w:ind w:firstLine="709"/>
        <w:jc w:val="both"/>
      </w:pPr>
      <w:r w:rsidRPr="0033698A">
        <w:t xml:space="preserve">12.3. Со времени начала проведения процедуры аукциона </w:t>
      </w:r>
      <w:r w:rsidR="00B26797" w:rsidRPr="0033698A">
        <w:t xml:space="preserve">Оператором электронной площадки </w:t>
      </w:r>
      <w:r w:rsidRPr="0033698A">
        <w:t>размещается:</w:t>
      </w:r>
    </w:p>
    <w:p w14:paraId="0FFE47FD" w14:textId="77777777" w:rsidR="00B966E9" w:rsidRPr="0033698A" w:rsidRDefault="00B966E9" w:rsidP="00135960">
      <w:pPr>
        <w:ind w:firstLine="709"/>
        <w:jc w:val="both"/>
      </w:pPr>
      <w:r w:rsidRPr="0033698A">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14:paraId="0FFE47FE" w14:textId="77777777" w:rsidR="00B966E9" w:rsidRPr="0033698A" w:rsidRDefault="00B966E9" w:rsidP="00135960">
      <w:pPr>
        <w:ind w:firstLine="709"/>
        <w:jc w:val="both"/>
      </w:pPr>
      <w:r w:rsidRPr="0033698A">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14:paraId="0FFE47FF" w14:textId="77777777" w:rsidR="00B966E9" w:rsidRPr="0033698A" w:rsidRDefault="00B966E9" w:rsidP="00135960">
      <w:pPr>
        <w:ind w:firstLine="709"/>
        <w:jc w:val="both"/>
      </w:pPr>
      <w:r w:rsidRPr="0033698A">
        <w:t>12.4.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14:paraId="0FFE4800" w14:textId="3EFAFF0A" w:rsidR="00B966E9" w:rsidRPr="0033698A" w:rsidRDefault="00B966E9" w:rsidP="00135960">
      <w:pPr>
        <w:ind w:firstLine="709"/>
        <w:jc w:val="both"/>
      </w:pPr>
      <w:r w:rsidRPr="0033698A">
        <w:t xml:space="preserve">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1E4850" w:rsidRPr="0033698A">
        <w:t>1</w:t>
      </w:r>
      <w:r w:rsidRPr="0033698A">
        <w:t xml:space="preserve">0 минут со времени представления каждого следующего предложения. Если в течение </w:t>
      </w:r>
      <w:r w:rsidR="001E4850" w:rsidRPr="0033698A">
        <w:t>1</w:t>
      </w:r>
      <w:r w:rsidRPr="0033698A">
        <w:t xml:space="preserve">0 минут </w:t>
      </w:r>
      <w:r w:rsidRPr="0033698A">
        <w:lastRenderedPageBreak/>
        <w:t>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0FFE4801" w14:textId="77777777" w:rsidR="00B966E9" w:rsidRPr="0033698A" w:rsidRDefault="00B966E9" w:rsidP="00135960">
      <w:pPr>
        <w:ind w:firstLine="709"/>
        <w:jc w:val="both"/>
      </w:pPr>
      <w:r w:rsidRPr="0033698A">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0FFE4802" w14:textId="77777777" w:rsidR="00B966E9" w:rsidRPr="0033698A" w:rsidRDefault="00B966E9" w:rsidP="00135960">
      <w:pPr>
        <w:ind w:firstLine="709"/>
        <w:jc w:val="both"/>
      </w:pPr>
      <w:r w:rsidRPr="0033698A">
        <w:t>12.5. При этом программными средствами электронной площадки обеспечивается:</w:t>
      </w:r>
    </w:p>
    <w:p w14:paraId="0FFE4803" w14:textId="77777777" w:rsidR="00B966E9" w:rsidRPr="0033698A" w:rsidRDefault="00B966E9" w:rsidP="00135960">
      <w:pPr>
        <w:ind w:firstLine="709"/>
        <w:jc w:val="both"/>
      </w:pPr>
      <w:r w:rsidRPr="0033698A">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14:paraId="0FFE4804" w14:textId="77777777" w:rsidR="00B966E9" w:rsidRPr="0033698A" w:rsidRDefault="00B966E9" w:rsidP="00135960">
      <w:pPr>
        <w:ind w:firstLine="709"/>
        <w:jc w:val="both"/>
      </w:pPr>
      <w:r w:rsidRPr="0033698A">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14:paraId="0FFE4805" w14:textId="77777777" w:rsidR="00B966E9" w:rsidRPr="0033698A" w:rsidRDefault="00B966E9" w:rsidP="00135960">
      <w:pPr>
        <w:ind w:firstLine="709"/>
        <w:jc w:val="both"/>
      </w:pPr>
      <w:r w:rsidRPr="0033698A">
        <w:t>12.6. Победителем признается участник, предложивший наиболее высокую цену Имущества.</w:t>
      </w:r>
    </w:p>
    <w:p w14:paraId="050A76AF" w14:textId="1AA294E8" w:rsidR="00D41269" w:rsidRPr="0033698A" w:rsidRDefault="00D41269" w:rsidP="00D41269">
      <w:pPr>
        <w:ind w:firstLine="709"/>
        <w:jc w:val="both"/>
      </w:pPr>
      <w:r w:rsidRPr="0033698A">
        <w:t xml:space="preserve">12.7. В   случае, если заявку на участие в аукционе подало только одно лицо, признанное единственным </w:t>
      </w:r>
      <w:r w:rsidR="005046C7" w:rsidRPr="0033698A">
        <w:t>участником</w:t>
      </w:r>
      <w:r w:rsidRPr="0033698A">
        <w:t xml:space="preserve"> аукциона, договор купли-продажи заключается с таким лицом по начальной цене Имущества.</w:t>
      </w:r>
    </w:p>
    <w:p w14:paraId="0FFE4806" w14:textId="2D3DF671" w:rsidR="00B966E9" w:rsidRPr="0033698A" w:rsidRDefault="00B966E9" w:rsidP="00135960">
      <w:pPr>
        <w:ind w:firstLine="709"/>
        <w:jc w:val="both"/>
      </w:pPr>
      <w:r w:rsidRPr="0033698A">
        <w:t>1</w:t>
      </w:r>
      <w:r w:rsidR="00D41269" w:rsidRPr="0033698A">
        <w:t>2.8</w:t>
      </w:r>
      <w:r w:rsidRPr="0033698A">
        <w:t xml:space="preserve">. Ход проведения процедуры аукциона фиксируется </w:t>
      </w:r>
      <w:r w:rsidR="00B26797" w:rsidRPr="0033698A">
        <w:t>Оператором электронной площадки</w:t>
      </w:r>
      <w:r w:rsidRPr="0033698A">
        <w:t xml:space="preserve">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14:paraId="0FFE4807" w14:textId="3BD16AED" w:rsidR="00B966E9" w:rsidRPr="0033698A" w:rsidRDefault="00D41269" w:rsidP="00135960">
      <w:pPr>
        <w:ind w:firstLine="709"/>
        <w:jc w:val="both"/>
      </w:pPr>
      <w:r w:rsidRPr="0033698A">
        <w:t>12.9</w:t>
      </w:r>
      <w:r w:rsidR="00B966E9" w:rsidRPr="0033698A">
        <w:t>. Протокол об итогах аукциона удостоверяет право победителя</w:t>
      </w:r>
      <w:r w:rsidR="0088796B" w:rsidRPr="0033698A">
        <w:t xml:space="preserve"> либо лица, признанного единственным участником аукциона,</w:t>
      </w:r>
      <w:r w:rsidR="00B966E9" w:rsidRPr="0033698A">
        <w:t xml:space="preserve"> на заключение договора купли-продажи имущества, содержит фамилию, имя, отчество или наименование юридического лица - победителя аукциона</w:t>
      </w:r>
      <w:r w:rsidR="0088796B" w:rsidRPr="0033698A">
        <w:t xml:space="preserve"> либо лица, признанного единственным участником аукциона,</w:t>
      </w:r>
      <w:r w:rsidR="00B966E9" w:rsidRPr="0033698A">
        <w:t xml:space="preserve">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w:t>
      </w:r>
    </w:p>
    <w:p w14:paraId="0FFE4808" w14:textId="0AB3F970" w:rsidR="00B966E9" w:rsidRPr="0033698A" w:rsidRDefault="00B966E9" w:rsidP="00135960">
      <w:pPr>
        <w:ind w:firstLine="709"/>
        <w:jc w:val="both"/>
      </w:pPr>
      <w:r w:rsidRPr="0033698A">
        <w:t>12</w:t>
      </w:r>
      <w:r w:rsidR="00D41269" w:rsidRPr="0033698A">
        <w:t>.10</w:t>
      </w:r>
      <w:r w:rsidRPr="0033698A">
        <w:t>. Процедура аукциона считается завершенной со времени подписания Продавцом протокола об итогах аукциона.</w:t>
      </w:r>
    </w:p>
    <w:p w14:paraId="0FFE4809" w14:textId="63E9F7B1" w:rsidR="00B966E9" w:rsidRPr="0033698A" w:rsidRDefault="00D41269" w:rsidP="00135960">
      <w:pPr>
        <w:ind w:firstLine="709"/>
        <w:jc w:val="both"/>
      </w:pPr>
      <w:r w:rsidRPr="0033698A">
        <w:t>12.11</w:t>
      </w:r>
      <w:r w:rsidR="00B966E9" w:rsidRPr="0033698A">
        <w:t>. Аукцион признается несостоявшимся в следующих случаях:</w:t>
      </w:r>
    </w:p>
    <w:p w14:paraId="2A2F88B1" w14:textId="77777777" w:rsidR="001E4850" w:rsidRPr="0033698A" w:rsidRDefault="001E4850" w:rsidP="001E4850">
      <w:pPr>
        <w:ind w:firstLine="540"/>
        <w:jc w:val="both"/>
      </w:pPr>
      <w:r w:rsidRPr="0033698A">
        <w:t xml:space="preserve">а) не было подано ни одной заявки на участие либо ни один из претендентов не признан участником; </w:t>
      </w:r>
    </w:p>
    <w:p w14:paraId="7C9BBED8" w14:textId="77777777" w:rsidR="001E4850" w:rsidRPr="0033698A" w:rsidRDefault="001E4850" w:rsidP="001E4850">
      <w:pPr>
        <w:ind w:firstLine="540"/>
        <w:jc w:val="both"/>
      </w:pPr>
      <w:r w:rsidRPr="0033698A">
        <w:t xml:space="preserve">б) лицо, признанное единственным участником аукциона, отказалось от заключения договора купли-продажи; </w:t>
      </w:r>
    </w:p>
    <w:p w14:paraId="78B3A245" w14:textId="77777777" w:rsidR="00597D36" w:rsidRPr="0033698A" w:rsidRDefault="001E4850" w:rsidP="00597D36">
      <w:pPr>
        <w:ind w:firstLine="540"/>
        <w:jc w:val="both"/>
      </w:pPr>
      <w:r w:rsidRPr="0033698A">
        <w:t xml:space="preserve">в) ни один из участников не сделал предложение о начальной цене имущества. </w:t>
      </w:r>
    </w:p>
    <w:p w14:paraId="0FFE480D" w14:textId="28B667AA" w:rsidR="00B966E9" w:rsidRPr="0033698A" w:rsidRDefault="00D41269" w:rsidP="00597D36">
      <w:pPr>
        <w:ind w:firstLine="540"/>
        <w:jc w:val="both"/>
      </w:pPr>
      <w:r w:rsidRPr="0033698A">
        <w:t>12.12</w:t>
      </w:r>
      <w:r w:rsidR="00B966E9" w:rsidRPr="0033698A">
        <w:t>. Решение о признании аукциона несостоявшимся оформляется протоколом.</w:t>
      </w:r>
    </w:p>
    <w:p w14:paraId="0FFE480E" w14:textId="67BEEFA2" w:rsidR="00B966E9" w:rsidRPr="0033698A" w:rsidRDefault="00D41269" w:rsidP="001E4850">
      <w:pPr>
        <w:ind w:firstLine="540"/>
        <w:jc w:val="both"/>
      </w:pPr>
      <w:r w:rsidRPr="0033698A">
        <w:t>12.13</w:t>
      </w:r>
      <w:r w:rsidR="00B966E9" w:rsidRPr="0033698A">
        <w:t xml:space="preserve">. </w:t>
      </w:r>
      <w:r w:rsidR="001E4850" w:rsidRPr="0033698A">
        <w:t>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r w:rsidR="00B966E9" w:rsidRPr="0033698A">
        <w:t>:</w:t>
      </w:r>
    </w:p>
    <w:p w14:paraId="0FFE480F" w14:textId="77777777" w:rsidR="00B966E9" w:rsidRPr="0033698A" w:rsidRDefault="00B966E9" w:rsidP="00135960">
      <w:pPr>
        <w:ind w:firstLine="709"/>
        <w:jc w:val="both"/>
      </w:pPr>
      <w:r w:rsidRPr="0033698A">
        <w:t>а) наименование Имущества и иные позволяющие его индивидуализировать сведения (спецификация лота);</w:t>
      </w:r>
    </w:p>
    <w:p w14:paraId="0FFE4810" w14:textId="77777777" w:rsidR="00B966E9" w:rsidRPr="0033698A" w:rsidRDefault="00B966E9" w:rsidP="00135960">
      <w:pPr>
        <w:ind w:firstLine="709"/>
        <w:jc w:val="both"/>
      </w:pPr>
      <w:r w:rsidRPr="0033698A">
        <w:t>б) цена сделки;</w:t>
      </w:r>
    </w:p>
    <w:p w14:paraId="3C636886" w14:textId="59410371" w:rsidR="001E4850" w:rsidRPr="0033698A" w:rsidRDefault="00B966E9" w:rsidP="001E4850">
      <w:pPr>
        <w:ind w:firstLine="540"/>
        <w:jc w:val="both"/>
      </w:pPr>
      <w:r w:rsidRPr="0033698A">
        <w:t>в) фамилия, имя, отчество физического лица или наименование юридического лица - победител</w:t>
      </w:r>
      <w:r w:rsidR="001E4850" w:rsidRPr="0033698A">
        <w:t xml:space="preserve">я или лица, признанного единственным участником аукциона. </w:t>
      </w:r>
    </w:p>
    <w:p w14:paraId="0FFE4813" w14:textId="5AFD7FA9" w:rsidR="00B966E9" w:rsidRPr="0033698A" w:rsidRDefault="00B966E9" w:rsidP="00D67842">
      <w:pPr>
        <w:pStyle w:val="20"/>
        <w:tabs>
          <w:tab w:val="clear" w:pos="284"/>
          <w:tab w:val="left" w:pos="0"/>
          <w:tab w:val="left" w:pos="2835"/>
          <w:tab w:val="left" w:pos="3402"/>
        </w:tabs>
        <w:spacing w:before="120" w:after="120"/>
        <w:ind w:left="0" w:firstLine="0"/>
        <w:jc w:val="center"/>
        <w:rPr>
          <w:b/>
        </w:rPr>
      </w:pPr>
      <w:r w:rsidRPr="0033698A">
        <w:rPr>
          <w:b/>
        </w:rPr>
        <w:t>13. Срок заключения договора купли-продажи имущества</w:t>
      </w:r>
    </w:p>
    <w:p w14:paraId="0FFE4814" w14:textId="3FABAC00" w:rsidR="00B966E9" w:rsidRPr="0033698A" w:rsidRDefault="00B966E9" w:rsidP="00135960">
      <w:pPr>
        <w:tabs>
          <w:tab w:val="left" w:pos="284"/>
        </w:tabs>
        <w:ind w:firstLine="709"/>
        <w:jc w:val="both"/>
      </w:pPr>
      <w:r w:rsidRPr="0033698A">
        <w:t xml:space="preserve">13.1. Договор купли-продажи имущества заключается между Продавцом и </w:t>
      </w:r>
      <w:r w:rsidR="001E4850" w:rsidRPr="0033698A">
        <w:t>п</w:t>
      </w:r>
      <w:r w:rsidRPr="0033698A">
        <w:t>обедителем</w:t>
      </w:r>
      <w:r w:rsidR="005046C7" w:rsidRPr="0033698A">
        <w:t xml:space="preserve"> аукциона либо лицом, признанным единственным участником аукциона, </w:t>
      </w:r>
      <w:r w:rsidRPr="0033698A">
        <w:t>в установленном законодательством порядке в течение 5 (пяти) рабочих дней с даты подведения итогов аукциона</w:t>
      </w:r>
      <w:r w:rsidR="00BF2AF8" w:rsidRPr="0033698A">
        <w:t>.</w:t>
      </w:r>
    </w:p>
    <w:p w14:paraId="646CC673" w14:textId="00B282CB" w:rsidR="00BF2AF8" w:rsidRPr="008F4F84" w:rsidRDefault="00BF2AF8" w:rsidP="00BF2AF8">
      <w:pPr>
        <w:tabs>
          <w:tab w:val="left" w:pos="284"/>
        </w:tabs>
        <w:ind w:firstLine="709"/>
        <w:jc w:val="both"/>
        <w:rPr>
          <w:color w:val="FF0000"/>
        </w:rPr>
      </w:pPr>
      <w:r w:rsidRPr="0033698A">
        <w:lastRenderedPageBreak/>
        <w:t>В соответствии с нормами ст. 11 Федерального закона от 06.04.2011 № 63-ФЗ «Об электронной подписи» проводится проверка принадлежности владельцу квалифицированного сертификата квалифицированной электронной подписи. Для этого используется квалифицированный сертификат лица, подписавшего документ. В связи с отсутствием технической возможности на портале Федеральной службы государственной регистрации, кадастра и картографии (Росреестр) (</w:t>
      </w:r>
      <w:r w:rsidR="0033698A">
        <w:t xml:space="preserve"> </w:t>
      </w:r>
      <w:hyperlink r:id="rId29" w:history="1">
        <w:r w:rsidR="0033698A" w:rsidRPr="00EE1196">
          <w:rPr>
            <w:rStyle w:val="af"/>
          </w:rPr>
          <w:t>www.rosreestr.ru</w:t>
        </w:r>
      </w:hyperlink>
      <w:r w:rsidR="0033698A">
        <w:t xml:space="preserve"> </w:t>
      </w:r>
      <w:r w:rsidRPr="0033698A">
        <w:t>) подачи документов, подписанных усиленной квалифицированной электронной подписью (УКЭП), действующей на дату подписания сделок, но истекшей на день подачи таких документов в Росреестр, Покупателю рекомендуется подписывать договор УКЭП со сроком действия не менее 3-х месяцев со дня, следующего за днем проведения торгов.</w:t>
      </w:r>
    </w:p>
    <w:p w14:paraId="0FFE4815" w14:textId="7FD2A9F5" w:rsidR="00B966E9" w:rsidRPr="0033698A" w:rsidRDefault="00B966E9" w:rsidP="00135960">
      <w:pPr>
        <w:pStyle w:val="3"/>
        <w:tabs>
          <w:tab w:val="left" w:pos="0"/>
        </w:tabs>
        <w:spacing w:after="0"/>
        <w:ind w:firstLine="709"/>
        <w:rPr>
          <w:b w:val="0"/>
          <w:sz w:val="24"/>
        </w:rPr>
      </w:pPr>
      <w:r w:rsidRPr="0033698A">
        <w:rPr>
          <w:b w:val="0"/>
          <w:sz w:val="24"/>
        </w:rPr>
        <w:t xml:space="preserve">13.2. При уклонении или отказе победителя </w:t>
      </w:r>
      <w:r w:rsidR="005046C7" w:rsidRPr="0033698A">
        <w:rPr>
          <w:b w:val="0"/>
          <w:sz w:val="24"/>
        </w:rPr>
        <w:t xml:space="preserve">аукциона либо лица, признанного единственным участником аукциона, </w:t>
      </w:r>
      <w:r w:rsidRPr="0033698A">
        <w:rPr>
          <w:b w:val="0"/>
          <w:sz w:val="24"/>
        </w:rPr>
        <w:t xml:space="preserve">от заключения в установленный срок договора купли-продажи имущества результаты аукциона аннулируются Продавцом, победитель </w:t>
      </w:r>
      <w:r w:rsidR="0088796B" w:rsidRPr="0033698A">
        <w:rPr>
          <w:b w:val="0"/>
          <w:sz w:val="24"/>
        </w:rPr>
        <w:t xml:space="preserve">аукциона либо лицо, признанное единственным участником аукциона, </w:t>
      </w:r>
      <w:r w:rsidRPr="0033698A">
        <w:rPr>
          <w:b w:val="0"/>
          <w:sz w:val="24"/>
        </w:rPr>
        <w:t>утрачивает право на заключение указанного договора, задаток ему не возвращается.</w:t>
      </w:r>
    </w:p>
    <w:p w14:paraId="0105CF54" w14:textId="77777777" w:rsidR="007A4ADC" w:rsidRPr="0033698A" w:rsidRDefault="00B966E9" w:rsidP="007A4ADC">
      <w:pPr>
        <w:pStyle w:val="3"/>
        <w:tabs>
          <w:tab w:val="left" w:pos="0"/>
        </w:tabs>
        <w:spacing w:after="0"/>
        <w:ind w:firstLine="709"/>
        <w:rPr>
          <w:b w:val="0"/>
          <w:sz w:val="24"/>
        </w:rPr>
      </w:pPr>
      <w:r w:rsidRPr="0033698A">
        <w:rPr>
          <w:b w:val="0"/>
          <w:sz w:val="24"/>
        </w:rPr>
        <w:t>13.3.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w:t>
      </w:r>
      <w:r w:rsidR="00A625EE" w:rsidRPr="0033698A">
        <w:rPr>
          <w:b w:val="0"/>
          <w:sz w:val="24"/>
        </w:rPr>
        <w:t xml:space="preserve"> в </w:t>
      </w:r>
      <w:r w:rsidR="000F764A" w:rsidRPr="0033698A">
        <w:rPr>
          <w:b w:val="0"/>
          <w:sz w:val="24"/>
        </w:rPr>
        <w:t>договор</w:t>
      </w:r>
      <w:r w:rsidR="00A625EE" w:rsidRPr="0033698A">
        <w:rPr>
          <w:b w:val="0"/>
          <w:sz w:val="24"/>
        </w:rPr>
        <w:t>е</w:t>
      </w:r>
      <w:r w:rsidRPr="0033698A">
        <w:rPr>
          <w:b w:val="0"/>
          <w:sz w:val="24"/>
        </w:rPr>
        <w:t xml:space="preserve"> купли-продажи имущества</w:t>
      </w:r>
      <w:r w:rsidR="00136189" w:rsidRPr="0033698A">
        <w:rPr>
          <w:b w:val="0"/>
          <w:sz w:val="24"/>
        </w:rPr>
        <w:t>.</w:t>
      </w:r>
      <w:r w:rsidR="00A625EE" w:rsidRPr="0033698A">
        <w:rPr>
          <w:b w:val="0"/>
          <w:sz w:val="24"/>
        </w:rPr>
        <w:t xml:space="preserve"> </w:t>
      </w:r>
      <w:r w:rsidR="00136189" w:rsidRPr="0033698A">
        <w:rPr>
          <w:b w:val="0"/>
          <w:sz w:val="24"/>
        </w:rPr>
        <w:t>З</w:t>
      </w:r>
      <w:r w:rsidRPr="0033698A">
        <w:rPr>
          <w:b w:val="0"/>
          <w:sz w:val="24"/>
        </w:rPr>
        <w:t xml:space="preserve">адаток </w:t>
      </w:r>
      <w:r w:rsidR="00136189" w:rsidRPr="0033698A">
        <w:rPr>
          <w:b w:val="0"/>
          <w:sz w:val="24"/>
        </w:rPr>
        <w:t>Покупателю</w:t>
      </w:r>
      <w:r w:rsidRPr="0033698A">
        <w:rPr>
          <w:b w:val="0"/>
          <w:sz w:val="24"/>
        </w:rPr>
        <w:t xml:space="preserve"> не возвращается. </w:t>
      </w:r>
    </w:p>
    <w:p w14:paraId="0FFE4816" w14:textId="63263C69" w:rsidR="00B966E9" w:rsidRPr="008F4F84" w:rsidRDefault="00B966E9" w:rsidP="007A4ADC">
      <w:pPr>
        <w:pStyle w:val="3"/>
        <w:tabs>
          <w:tab w:val="left" w:pos="0"/>
        </w:tabs>
        <w:spacing w:after="0"/>
        <w:ind w:firstLine="709"/>
        <w:rPr>
          <w:b w:val="0"/>
          <w:color w:val="FF0000"/>
          <w:sz w:val="24"/>
        </w:rPr>
      </w:pPr>
      <w:r w:rsidRPr="0033698A">
        <w:rPr>
          <w:b w:val="0"/>
          <w:sz w:val="24"/>
        </w:rPr>
        <w:t>Денежные средства в счет оплаты приватизируемого имущества подлежат перечислению (единовременно в безналичном порядке) победителем аукциона</w:t>
      </w:r>
      <w:r w:rsidR="000F764A" w:rsidRPr="0033698A">
        <w:rPr>
          <w:b w:val="0"/>
          <w:sz w:val="24"/>
        </w:rPr>
        <w:t xml:space="preserve"> или лицом, признанным единственным участником аукциона</w:t>
      </w:r>
      <w:r w:rsidRPr="0033698A">
        <w:rPr>
          <w:b w:val="0"/>
          <w:sz w:val="24"/>
        </w:rPr>
        <w:t xml:space="preserve"> в бюджет </w:t>
      </w:r>
      <w:r w:rsidR="00DF5DBA" w:rsidRPr="0033698A">
        <w:rPr>
          <w:b w:val="0"/>
          <w:sz w:val="24"/>
        </w:rPr>
        <w:t xml:space="preserve">поселения </w:t>
      </w:r>
      <w:r w:rsidR="004967E5" w:rsidRPr="0033698A">
        <w:rPr>
          <w:b w:val="0"/>
          <w:sz w:val="24"/>
        </w:rPr>
        <w:t xml:space="preserve">не </w:t>
      </w:r>
      <w:r w:rsidR="004967E5" w:rsidRPr="004D763E">
        <w:rPr>
          <w:b w:val="0"/>
          <w:sz w:val="24"/>
        </w:rPr>
        <w:t>позднее</w:t>
      </w:r>
      <w:r w:rsidR="007A4ADC" w:rsidRPr="004D763E">
        <w:rPr>
          <w:b w:val="0"/>
          <w:sz w:val="24"/>
        </w:rPr>
        <w:t xml:space="preserve"> </w:t>
      </w:r>
      <w:r w:rsidR="004D763E" w:rsidRPr="004D763E">
        <w:rPr>
          <w:b w:val="0"/>
          <w:sz w:val="24"/>
        </w:rPr>
        <w:t>2</w:t>
      </w:r>
      <w:r w:rsidR="007A4ADC" w:rsidRPr="004D763E">
        <w:rPr>
          <w:b w:val="0"/>
          <w:sz w:val="24"/>
        </w:rPr>
        <w:t>0 (</w:t>
      </w:r>
      <w:r w:rsidR="004D763E" w:rsidRPr="004D763E">
        <w:rPr>
          <w:b w:val="0"/>
          <w:sz w:val="24"/>
        </w:rPr>
        <w:t>два</w:t>
      </w:r>
      <w:r w:rsidR="004967E5" w:rsidRPr="004D763E">
        <w:rPr>
          <w:b w:val="0"/>
          <w:sz w:val="24"/>
        </w:rPr>
        <w:t>дцати</w:t>
      </w:r>
      <w:r w:rsidR="007A4ADC" w:rsidRPr="004D763E">
        <w:rPr>
          <w:b w:val="0"/>
          <w:sz w:val="24"/>
        </w:rPr>
        <w:t>) рабочих дней</w:t>
      </w:r>
      <w:r w:rsidR="007A4ADC" w:rsidRPr="008F4F84">
        <w:rPr>
          <w:b w:val="0"/>
          <w:color w:val="FF0000"/>
          <w:sz w:val="24"/>
        </w:rPr>
        <w:t xml:space="preserve"> </w:t>
      </w:r>
      <w:r w:rsidR="007A4ADC" w:rsidRPr="0033698A">
        <w:rPr>
          <w:b w:val="0"/>
          <w:sz w:val="24"/>
        </w:rPr>
        <w:t xml:space="preserve">с момента подписания настоящего договора </w:t>
      </w:r>
      <w:r w:rsidRPr="0033698A">
        <w:rPr>
          <w:b w:val="0"/>
          <w:sz w:val="24"/>
        </w:rPr>
        <w:t>по следующим реквизитам:</w:t>
      </w:r>
    </w:p>
    <w:p w14:paraId="3FD69BAE" w14:textId="77777777" w:rsidR="00F01159" w:rsidRPr="008F4F84" w:rsidRDefault="00F01159" w:rsidP="007A4ADC">
      <w:pPr>
        <w:pStyle w:val="3"/>
        <w:tabs>
          <w:tab w:val="left" w:pos="0"/>
        </w:tabs>
        <w:spacing w:after="0"/>
        <w:ind w:firstLine="709"/>
        <w:rPr>
          <w:b w:val="0"/>
          <w:color w:val="FF0000"/>
          <w:sz w:val="24"/>
        </w:rPr>
      </w:pPr>
    </w:p>
    <w:p w14:paraId="37C57A34" w14:textId="24B40BB6" w:rsidR="00DF5DBA" w:rsidRPr="0033698A" w:rsidRDefault="00DF5DBA" w:rsidP="00DF5DBA">
      <w:pPr>
        <w:jc w:val="both"/>
      </w:pPr>
      <w:r w:rsidRPr="0033698A">
        <w:rPr>
          <w:b/>
        </w:rPr>
        <w:t xml:space="preserve">Получатель: </w:t>
      </w:r>
      <w:r w:rsidRPr="0033698A">
        <w:t>УФК по Томской области (Администрация Моряковского сельского поселения, ЛС04653005090)</w:t>
      </w:r>
    </w:p>
    <w:p w14:paraId="1389F556" w14:textId="2CC3C0BA" w:rsidR="00DF5DBA" w:rsidRPr="0033698A" w:rsidRDefault="00DF5DBA" w:rsidP="00DF5DBA">
      <w:pPr>
        <w:jc w:val="both"/>
        <w:rPr>
          <w:bCs/>
        </w:rPr>
      </w:pPr>
      <w:r w:rsidRPr="0033698A">
        <w:rPr>
          <w:bCs/>
        </w:rPr>
        <w:t>ИНН 7014044434       КПП 701401001</w:t>
      </w:r>
    </w:p>
    <w:p w14:paraId="2DEDEA5E" w14:textId="77777777" w:rsidR="00DF5DBA" w:rsidRPr="0033698A" w:rsidRDefault="00DF5DBA" w:rsidP="00DF5DBA">
      <w:pPr>
        <w:jc w:val="both"/>
      </w:pPr>
      <w:r w:rsidRPr="0033698A">
        <w:t xml:space="preserve">Казначейский счет 0 </w:t>
      </w:r>
      <w:r w:rsidRPr="0033698A">
        <w:rPr>
          <w:u w:val="single"/>
        </w:rPr>
        <w:t>3100</w:t>
      </w:r>
      <w:r w:rsidRPr="0033698A">
        <w:t xml:space="preserve"> 643 00000001 6500 </w:t>
      </w:r>
      <w:proofErr w:type="gramStart"/>
      <w:r w:rsidRPr="0033698A">
        <w:t>в  УФК</w:t>
      </w:r>
      <w:proofErr w:type="gramEnd"/>
      <w:r w:rsidRPr="0033698A">
        <w:t xml:space="preserve"> по Томской области</w:t>
      </w:r>
    </w:p>
    <w:p w14:paraId="1B44EAF2" w14:textId="77777777" w:rsidR="00DF5DBA" w:rsidRPr="0033698A" w:rsidRDefault="00DF5DBA" w:rsidP="00DF5DBA">
      <w:pPr>
        <w:jc w:val="both"/>
      </w:pPr>
      <w:r w:rsidRPr="0033698A">
        <w:t>БИК ТОФК 016902004</w:t>
      </w:r>
    </w:p>
    <w:p w14:paraId="3DF614BD" w14:textId="77777777" w:rsidR="00DF5DBA" w:rsidRPr="0033698A" w:rsidRDefault="00DF5DBA" w:rsidP="00DF5DBA">
      <w:pPr>
        <w:jc w:val="both"/>
      </w:pPr>
      <w:r w:rsidRPr="0033698A">
        <w:t>Единый казначейский счет 40102 810 24537 00000 58</w:t>
      </w:r>
    </w:p>
    <w:p w14:paraId="248673CC" w14:textId="77777777" w:rsidR="00DF5DBA" w:rsidRPr="0033698A" w:rsidRDefault="00DF5DBA" w:rsidP="00DF5DBA">
      <w:pPr>
        <w:jc w:val="both"/>
      </w:pPr>
      <w:r w:rsidRPr="0033698A">
        <w:t xml:space="preserve">в Отделении Томск Банка России// УФК по Томской области </w:t>
      </w:r>
      <w:proofErr w:type="spellStart"/>
      <w:r w:rsidRPr="0033698A">
        <w:t>г.Томск</w:t>
      </w:r>
      <w:proofErr w:type="spellEnd"/>
    </w:p>
    <w:p w14:paraId="65B60875" w14:textId="5CB8C788" w:rsidR="00DF5DBA" w:rsidRPr="00D5528E" w:rsidRDefault="00DF5DBA" w:rsidP="00DF5DBA">
      <w:pPr>
        <w:jc w:val="both"/>
      </w:pPr>
      <w:r w:rsidRPr="00D5528E">
        <w:t>КБК 942 1 14 02053 10 0000 410</w:t>
      </w:r>
    </w:p>
    <w:p w14:paraId="280B9491" w14:textId="65040162" w:rsidR="00DF5DBA" w:rsidRPr="0033698A" w:rsidRDefault="00DF5DBA" w:rsidP="00DF5DBA">
      <w:pPr>
        <w:jc w:val="both"/>
        <w:rPr>
          <w:bCs/>
        </w:rPr>
      </w:pPr>
      <w:r w:rsidRPr="0033698A">
        <w:rPr>
          <w:bCs/>
        </w:rPr>
        <w:t>ОКТМО 69 654 455</w:t>
      </w:r>
    </w:p>
    <w:p w14:paraId="753865EB" w14:textId="77777777" w:rsidR="00F01159" w:rsidRPr="0033698A" w:rsidRDefault="00B966E9" w:rsidP="00DF5DBA">
      <w:pPr>
        <w:tabs>
          <w:tab w:val="left" w:pos="284"/>
        </w:tabs>
        <w:ind w:firstLine="709"/>
        <w:jc w:val="both"/>
        <w:rPr>
          <w:rFonts w:ascii="TimesNewRoman" w:hAnsi="TimesNewRoman"/>
        </w:rPr>
      </w:pPr>
      <w:r w:rsidRPr="0033698A">
        <w:rPr>
          <w:rFonts w:ascii="TimesNewRoman" w:hAnsi="TimesNewRoman"/>
        </w:rPr>
        <w:t xml:space="preserve">Назначение платежа: </w:t>
      </w:r>
      <w:r w:rsidR="007517C6" w:rsidRPr="0033698A">
        <w:rPr>
          <w:rFonts w:ascii="TimesNewRoman" w:hAnsi="TimesNewRoman"/>
        </w:rPr>
        <w:t>«</w:t>
      </w:r>
      <w:r w:rsidR="007A4ADC" w:rsidRPr="0033698A">
        <w:rPr>
          <w:rFonts w:ascii="TimesNewRoman" w:hAnsi="TimesNewRoman"/>
        </w:rPr>
        <w:t>О</w:t>
      </w:r>
      <w:r w:rsidR="007517C6" w:rsidRPr="0033698A">
        <w:rPr>
          <w:rFonts w:ascii="TimesNewRoman" w:hAnsi="TimesNewRoman"/>
        </w:rPr>
        <w:t>плата по договору купли-продажи от___________ №_____»</w:t>
      </w:r>
    </w:p>
    <w:p w14:paraId="0FFE481E" w14:textId="271F421F" w:rsidR="00B966E9" w:rsidRPr="004D763E" w:rsidRDefault="00DF5DBA" w:rsidP="00DF5DBA">
      <w:pPr>
        <w:tabs>
          <w:tab w:val="left" w:pos="284"/>
        </w:tabs>
        <w:ind w:firstLine="709"/>
        <w:jc w:val="both"/>
      </w:pPr>
      <w:r w:rsidRPr="004D763E">
        <w:tab/>
      </w:r>
    </w:p>
    <w:p w14:paraId="0FFE481F" w14:textId="77777777" w:rsidR="00B966E9" w:rsidRPr="004D763E" w:rsidRDefault="00B966E9" w:rsidP="00135960">
      <w:pPr>
        <w:pStyle w:val="20"/>
        <w:tabs>
          <w:tab w:val="left" w:pos="0"/>
        </w:tabs>
        <w:ind w:left="0" w:firstLine="709"/>
      </w:pPr>
      <w:r w:rsidRPr="004D763E">
        <w:t>13.4. Задаток, перечисленный Покупателем для участия в аукционе, засчитывается в счет оплаты Имущества.</w:t>
      </w:r>
    </w:p>
    <w:p w14:paraId="0FFE4820" w14:textId="77777777" w:rsidR="00B966E9" w:rsidRPr="004D763E" w:rsidRDefault="00B966E9" w:rsidP="00135960">
      <w:pPr>
        <w:pStyle w:val="22"/>
        <w:ind w:firstLine="709"/>
      </w:pPr>
      <w:r w:rsidRPr="004D763E">
        <w:t xml:space="preserve">13.5. Факт оплаты Имущества подтверждается выпиской со счета о поступлении средств в размере и сроки, указанные в договоре купли-продажи имущества. </w:t>
      </w:r>
    </w:p>
    <w:p w14:paraId="2ADD754A" w14:textId="77777777" w:rsidR="00DF5DBA" w:rsidRPr="004D763E" w:rsidRDefault="00B966E9" w:rsidP="00DF5DBA">
      <w:pPr>
        <w:ind w:firstLine="709"/>
        <w:jc w:val="both"/>
        <w:rPr>
          <w:position w:val="-2"/>
          <w:sz w:val="26"/>
          <w:szCs w:val="26"/>
        </w:rPr>
      </w:pPr>
      <w:r w:rsidRPr="004D763E">
        <w:t xml:space="preserve">13.6. </w:t>
      </w:r>
      <w:r w:rsidR="00DF5DBA" w:rsidRPr="004D763E">
        <w:rPr>
          <w:position w:val="-2"/>
        </w:rPr>
        <w:t>В соответствии с п. 3 ст. 161 Налогового кодекса Российской Федерации при реализации (передаче) на территории Российской Федерации муниципального имущества, не закрепленного за муниципальными предприятиями и учреждениями, составляющего казну муниципального образования, налоговая база определяется как сумма дохода от реализации (передачи) этого имущества с учетом налога на добавленную стоимость.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 Указанные лица обязаны исчислить расчетным методом, удержать из выплачиваемых доходов и уплатить в бюджет соответствующую сумму налога на добавленную стоимость.</w:t>
      </w:r>
    </w:p>
    <w:p w14:paraId="6D466A34" w14:textId="0CE95780" w:rsidR="009C25C8" w:rsidRDefault="00AC02F2" w:rsidP="00DF5DBA">
      <w:pPr>
        <w:pStyle w:val="22"/>
        <w:ind w:firstLine="709"/>
        <w:rPr>
          <w:b/>
          <w:color w:val="FF0000"/>
        </w:rPr>
      </w:pPr>
      <w:r w:rsidRPr="008F4F84">
        <w:rPr>
          <w:b/>
          <w:color w:val="FF0000"/>
        </w:rPr>
        <w:t xml:space="preserve">            </w:t>
      </w:r>
    </w:p>
    <w:p w14:paraId="0CAB0D7C" w14:textId="77777777" w:rsidR="004D763E" w:rsidRPr="008F4F84" w:rsidRDefault="004D763E" w:rsidP="00DF5DBA">
      <w:pPr>
        <w:pStyle w:val="22"/>
        <w:ind w:firstLine="709"/>
        <w:rPr>
          <w:b/>
          <w:color w:val="FF0000"/>
        </w:rPr>
      </w:pPr>
    </w:p>
    <w:p w14:paraId="0FFE4823" w14:textId="4A175268" w:rsidR="00B966E9" w:rsidRPr="004D763E" w:rsidRDefault="00B966E9" w:rsidP="00D67842">
      <w:pPr>
        <w:pStyle w:val="20"/>
        <w:tabs>
          <w:tab w:val="clear" w:pos="284"/>
          <w:tab w:val="left" w:pos="0"/>
        </w:tabs>
        <w:spacing w:before="120" w:after="120"/>
        <w:ind w:left="0" w:firstLine="0"/>
        <w:jc w:val="center"/>
        <w:rPr>
          <w:b/>
        </w:rPr>
      </w:pPr>
      <w:r w:rsidRPr="004D763E">
        <w:rPr>
          <w:b/>
        </w:rPr>
        <w:lastRenderedPageBreak/>
        <w:t>14. Переход права собственности на</w:t>
      </w:r>
      <w:r w:rsidR="00DF5DBA" w:rsidRPr="004D763E">
        <w:rPr>
          <w:b/>
        </w:rPr>
        <w:t xml:space="preserve"> муниципальное</w:t>
      </w:r>
      <w:r w:rsidRPr="004D763E">
        <w:rPr>
          <w:b/>
        </w:rPr>
        <w:t xml:space="preserve"> имущество</w:t>
      </w:r>
    </w:p>
    <w:p w14:paraId="0FFE4824" w14:textId="77777777" w:rsidR="00B966E9" w:rsidRPr="004D763E" w:rsidRDefault="00B966E9" w:rsidP="00135960">
      <w:pPr>
        <w:pStyle w:val="22"/>
        <w:ind w:firstLine="709"/>
      </w:pPr>
      <w:r w:rsidRPr="004D763E">
        <w:t xml:space="preserve">14.1.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w:t>
      </w:r>
      <w:bookmarkStart w:id="8" w:name="_Hlk134022171"/>
      <w:r w:rsidRPr="004D763E">
        <w:t>не позднее чем через 30 календарных дней после дня оплаты Имущества.</w:t>
      </w:r>
      <w:bookmarkEnd w:id="8"/>
    </w:p>
    <w:p w14:paraId="0FFE4825" w14:textId="7BF29F18" w:rsidR="00B966E9" w:rsidRPr="004D763E" w:rsidRDefault="00B966E9" w:rsidP="00135960">
      <w:pPr>
        <w:pStyle w:val="3"/>
        <w:spacing w:after="0"/>
        <w:ind w:firstLine="709"/>
        <w:rPr>
          <w:b w:val="0"/>
          <w:sz w:val="24"/>
        </w:rPr>
      </w:pPr>
      <w:r w:rsidRPr="004D763E">
        <w:rPr>
          <w:b w:val="0"/>
          <w:sz w:val="24"/>
        </w:rPr>
        <w:t>14.2. Покупатель самостоятельно и за свой счет оформляет документы, необходимые для оформления права собственности на приобретаемое Имущество на основании договора купли-продажи имущества в порядке, установленном законодательством Российской Федерации.</w:t>
      </w:r>
    </w:p>
    <w:p w14:paraId="09CCAD5A" w14:textId="77777777" w:rsidR="00D67842" w:rsidRPr="008F4F84" w:rsidRDefault="00D67842" w:rsidP="00135960">
      <w:pPr>
        <w:pStyle w:val="3"/>
        <w:spacing w:after="0"/>
        <w:ind w:firstLine="709"/>
        <w:rPr>
          <w:b w:val="0"/>
          <w:color w:val="FF0000"/>
          <w:sz w:val="24"/>
        </w:rPr>
      </w:pPr>
    </w:p>
    <w:p w14:paraId="0FFE4827" w14:textId="6A67555F" w:rsidR="00B966E9" w:rsidRPr="004D763E" w:rsidRDefault="00B966E9" w:rsidP="00D67842">
      <w:pPr>
        <w:pStyle w:val="3"/>
        <w:tabs>
          <w:tab w:val="num" w:pos="1080"/>
        </w:tabs>
        <w:spacing w:before="120"/>
        <w:ind w:firstLine="0"/>
        <w:jc w:val="center"/>
        <w:rPr>
          <w:sz w:val="24"/>
        </w:rPr>
      </w:pPr>
      <w:r w:rsidRPr="004D763E">
        <w:rPr>
          <w:sz w:val="24"/>
        </w:rPr>
        <w:t>15. Заключительные положения</w:t>
      </w:r>
    </w:p>
    <w:p w14:paraId="0FFE4828" w14:textId="738A0909" w:rsidR="00B966E9" w:rsidRPr="004D763E" w:rsidRDefault="00B966E9" w:rsidP="004B6890">
      <w:pPr>
        <w:ind w:firstLine="709"/>
        <w:jc w:val="both"/>
      </w:pPr>
      <w:r w:rsidRPr="004D763E">
        <w:t>15.1. Все вопросы, касающиеся проведения аукциона в электронной форме</w:t>
      </w:r>
      <w:r w:rsidR="00DF5DBA" w:rsidRPr="004D763E">
        <w:t>,</w:t>
      </w:r>
      <w:r w:rsidRPr="004D763E">
        <w:t xml:space="preserve"> не нашедшие отражения в настоящем Информационном сообщении, регулируются законодательством Российской Федерации.</w:t>
      </w:r>
    </w:p>
    <w:p w14:paraId="0FFE4829" w14:textId="77777777" w:rsidR="00B966E9" w:rsidRPr="008F4F84" w:rsidRDefault="00B966E9" w:rsidP="004B6890">
      <w:pPr>
        <w:ind w:firstLine="709"/>
        <w:jc w:val="both"/>
        <w:rPr>
          <w:color w:val="FF0000"/>
        </w:rPr>
        <w:sectPr w:rsidR="00B966E9" w:rsidRPr="008F4F84" w:rsidSect="006C0617">
          <w:headerReference w:type="even" r:id="rId30"/>
          <w:headerReference w:type="default" r:id="rId31"/>
          <w:pgSz w:w="11906" w:h="16838"/>
          <w:pgMar w:top="1134" w:right="707" w:bottom="993" w:left="1134" w:header="709" w:footer="709" w:gutter="0"/>
          <w:pgNumType w:start="1"/>
          <w:cols w:space="708"/>
          <w:titlePg/>
          <w:docGrid w:linePitch="360"/>
        </w:sectPr>
      </w:pPr>
    </w:p>
    <w:p w14:paraId="0FFE482A" w14:textId="77777777" w:rsidR="00B966E9" w:rsidRPr="008F4F84" w:rsidRDefault="00B966E9" w:rsidP="004B6890">
      <w:pPr>
        <w:ind w:firstLine="709"/>
        <w:jc w:val="both"/>
        <w:rPr>
          <w:color w:val="FF0000"/>
        </w:rPr>
      </w:pPr>
    </w:p>
    <w:sectPr w:rsidR="00B966E9" w:rsidRPr="008F4F84" w:rsidSect="00B966E9">
      <w:headerReference w:type="even" r:id="rId32"/>
      <w:headerReference w:type="default" r:id="rId33"/>
      <w:type w:val="continuous"/>
      <w:pgSz w:w="11906" w:h="16838"/>
      <w:pgMar w:top="1134" w:right="70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89D3F" w14:textId="77777777" w:rsidR="00D2302E" w:rsidRDefault="00D2302E">
      <w:r>
        <w:separator/>
      </w:r>
    </w:p>
  </w:endnote>
  <w:endnote w:type="continuationSeparator" w:id="0">
    <w:p w14:paraId="793B06E9" w14:textId="77777777" w:rsidR="00D2302E" w:rsidRDefault="00D23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2E5E2" w14:textId="77777777" w:rsidR="00D2302E" w:rsidRDefault="00D2302E">
      <w:r>
        <w:separator/>
      </w:r>
    </w:p>
  </w:footnote>
  <w:footnote w:type="continuationSeparator" w:id="0">
    <w:p w14:paraId="248C0362" w14:textId="77777777" w:rsidR="00D2302E" w:rsidRDefault="00D23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E482F" w14:textId="77777777" w:rsidR="00B966E9" w:rsidRDefault="00B966E9" w:rsidP="006B42BA">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0FFE4830" w14:textId="77777777" w:rsidR="00B966E9" w:rsidRDefault="00B966E9">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E4831" w14:textId="77777777" w:rsidR="00B966E9" w:rsidRDefault="00B966E9" w:rsidP="006B42BA">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932363">
      <w:rPr>
        <w:rStyle w:val="aa"/>
        <w:noProof/>
      </w:rPr>
      <w:t>2</w:t>
    </w:r>
    <w:r>
      <w:rPr>
        <w:rStyle w:val="aa"/>
      </w:rPr>
      <w:fldChar w:fldCharType="end"/>
    </w:r>
  </w:p>
  <w:p w14:paraId="0FFE4832" w14:textId="77777777" w:rsidR="00B966E9" w:rsidRDefault="00B966E9">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E4833" w14:textId="77777777" w:rsidR="003E386D" w:rsidRDefault="00E0016D" w:rsidP="006B42BA">
    <w:pPr>
      <w:pStyle w:val="a9"/>
      <w:framePr w:wrap="around" w:vAnchor="text" w:hAnchor="margin" w:xAlign="center" w:y="1"/>
      <w:rPr>
        <w:rStyle w:val="aa"/>
      </w:rPr>
    </w:pPr>
    <w:r>
      <w:rPr>
        <w:rStyle w:val="aa"/>
      </w:rPr>
      <w:fldChar w:fldCharType="begin"/>
    </w:r>
    <w:r w:rsidR="003E386D">
      <w:rPr>
        <w:rStyle w:val="aa"/>
      </w:rPr>
      <w:instrText xml:space="preserve">PAGE  </w:instrText>
    </w:r>
    <w:r>
      <w:rPr>
        <w:rStyle w:val="aa"/>
      </w:rPr>
      <w:fldChar w:fldCharType="separate"/>
    </w:r>
    <w:r w:rsidR="00F72EFA">
      <w:rPr>
        <w:rStyle w:val="aa"/>
        <w:noProof/>
      </w:rPr>
      <w:t>1</w:t>
    </w:r>
    <w:r>
      <w:rPr>
        <w:rStyle w:val="aa"/>
      </w:rPr>
      <w:fldChar w:fldCharType="end"/>
    </w:r>
  </w:p>
  <w:p w14:paraId="0FFE4834" w14:textId="77777777" w:rsidR="003E386D" w:rsidRDefault="003E386D">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E4835" w14:textId="77777777" w:rsidR="003E386D" w:rsidRDefault="00E0016D" w:rsidP="006B42BA">
    <w:pPr>
      <w:pStyle w:val="a9"/>
      <w:framePr w:wrap="around" w:vAnchor="text" w:hAnchor="margin" w:xAlign="center" w:y="1"/>
      <w:rPr>
        <w:rStyle w:val="aa"/>
      </w:rPr>
    </w:pPr>
    <w:r>
      <w:rPr>
        <w:rStyle w:val="aa"/>
      </w:rPr>
      <w:fldChar w:fldCharType="begin"/>
    </w:r>
    <w:r w:rsidR="003E386D">
      <w:rPr>
        <w:rStyle w:val="aa"/>
      </w:rPr>
      <w:instrText xml:space="preserve">PAGE  </w:instrText>
    </w:r>
    <w:r>
      <w:rPr>
        <w:rStyle w:val="aa"/>
      </w:rPr>
      <w:fldChar w:fldCharType="separate"/>
    </w:r>
    <w:r w:rsidR="00354B40">
      <w:rPr>
        <w:rStyle w:val="aa"/>
        <w:noProof/>
      </w:rPr>
      <w:t>13</w:t>
    </w:r>
    <w:r>
      <w:rPr>
        <w:rStyle w:val="aa"/>
      </w:rPr>
      <w:fldChar w:fldCharType="end"/>
    </w:r>
  </w:p>
  <w:p w14:paraId="0FFE4836" w14:textId="77777777" w:rsidR="003E386D" w:rsidRDefault="003E386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9CE994C"/>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50B3752"/>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A26144"/>
    <w:multiLevelType w:val="multilevel"/>
    <w:tmpl w:val="21C0258C"/>
    <w:lvl w:ilvl="0">
      <w:start w:val="3"/>
      <w:numFmt w:val="decimal"/>
      <w:lvlText w:val="%1."/>
      <w:lvlJc w:val="left"/>
      <w:pPr>
        <w:ind w:left="720" w:hanging="360"/>
      </w:pPr>
      <w:rPr>
        <w:rFonts w:hint="default"/>
      </w:rPr>
    </w:lvl>
    <w:lvl w:ilvl="1">
      <w:start w:val="6"/>
      <w:numFmt w:val="decimal"/>
      <w:isLgl/>
      <w:lvlText w:val="%1.%2."/>
      <w:lvlJc w:val="left"/>
      <w:pPr>
        <w:ind w:left="1074"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 w15:restartNumberingAfterBreak="0">
    <w:nsid w:val="2EEF3D25"/>
    <w:multiLevelType w:val="hybridMultilevel"/>
    <w:tmpl w:val="85E64E8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7066DC"/>
    <w:multiLevelType w:val="hybridMultilevel"/>
    <w:tmpl w:val="A5BC9514"/>
    <w:lvl w:ilvl="0" w:tplc="0784B7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7F44586"/>
    <w:multiLevelType w:val="singleLevel"/>
    <w:tmpl w:val="B136019A"/>
    <w:lvl w:ilvl="0">
      <w:start w:val="1"/>
      <w:numFmt w:val="upperRoman"/>
      <w:lvlText w:val="%1."/>
      <w:lvlJc w:val="left"/>
      <w:pPr>
        <w:tabs>
          <w:tab w:val="num" w:pos="720"/>
        </w:tabs>
        <w:ind w:left="0" w:firstLine="0"/>
      </w:pPr>
      <w:rPr>
        <w:spacing w:val="0"/>
      </w:rPr>
    </w:lvl>
  </w:abstractNum>
  <w:abstractNum w:abstractNumId="6" w15:restartNumberingAfterBreak="0">
    <w:nsid w:val="3C2C1CB0"/>
    <w:multiLevelType w:val="hybridMultilevel"/>
    <w:tmpl w:val="B51A4D0C"/>
    <w:lvl w:ilvl="0" w:tplc="F1A26A98">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137436E"/>
    <w:multiLevelType w:val="singleLevel"/>
    <w:tmpl w:val="290C0CE6"/>
    <w:lvl w:ilvl="0">
      <w:start w:val="11"/>
      <w:numFmt w:val="bullet"/>
      <w:lvlText w:val="-"/>
      <w:lvlJc w:val="left"/>
      <w:pPr>
        <w:tabs>
          <w:tab w:val="num" w:pos="1080"/>
        </w:tabs>
        <w:ind w:left="1080" w:hanging="360"/>
      </w:pPr>
      <w:rPr>
        <w:rFonts w:hint="default"/>
      </w:rPr>
    </w:lvl>
  </w:abstractNum>
  <w:abstractNum w:abstractNumId="9" w15:restartNumberingAfterBreak="0">
    <w:nsid w:val="61526277"/>
    <w:multiLevelType w:val="hybridMultilevel"/>
    <w:tmpl w:val="DB608B10"/>
    <w:lvl w:ilvl="0" w:tplc="D37A89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60F262A"/>
    <w:multiLevelType w:val="singleLevel"/>
    <w:tmpl w:val="398ADCEC"/>
    <w:lvl w:ilvl="0">
      <w:start w:val="5"/>
      <w:numFmt w:val="bullet"/>
      <w:lvlText w:val="-"/>
      <w:lvlJc w:val="left"/>
      <w:pPr>
        <w:tabs>
          <w:tab w:val="num" w:pos="360"/>
        </w:tabs>
        <w:ind w:left="360" w:hanging="360"/>
      </w:pPr>
      <w:rPr>
        <w:rFonts w:hint="default"/>
      </w:rPr>
    </w:lvl>
  </w:abstractNum>
  <w:abstractNum w:abstractNumId="11" w15:restartNumberingAfterBreak="0">
    <w:nsid w:val="70C50AF6"/>
    <w:multiLevelType w:val="hybridMultilevel"/>
    <w:tmpl w:val="306AD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5290470"/>
    <w:multiLevelType w:val="hybridMultilevel"/>
    <w:tmpl w:val="8BFE1BDA"/>
    <w:lvl w:ilvl="0" w:tplc="A5EE0E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778D2A00"/>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79134515">
    <w:abstractNumId w:val="5"/>
  </w:num>
  <w:num w:numId="2" w16cid:durableId="782270200">
    <w:abstractNumId w:val="10"/>
  </w:num>
  <w:num w:numId="3" w16cid:durableId="205261116">
    <w:abstractNumId w:val="8"/>
  </w:num>
  <w:num w:numId="4" w16cid:durableId="1733262991">
    <w:abstractNumId w:val="6"/>
  </w:num>
  <w:num w:numId="5" w16cid:durableId="287129901">
    <w:abstractNumId w:val="4"/>
  </w:num>
  <w:num w:numId="6" w16cid:durableId="1469712071">
    <w:abstractNumId w:val="2"/>
  </w:num>
  <w:num w:numId="7" w16cid:durableId="1811365664">
    <w:abstractNumId w:val="3"/>
  </w:num>
  <w:num w:numId="8" w16cid:durableId="1293512750">
    <w:abstractNumId w:val="12"/>
  </w:num>
  <w:num w:numId="9" w16cid:durableId="231014438">
    <w:abstractNumId w:val="1"/>
  </w:num>
  <w:num w:numId="10" w16cid:durableId="28187371">
    <w:abstractNumId w:val="13"/>
  </w:num>
  <w:num w:numId="11" w16cid:durableId="1548176894">
    <w:abstractNumId w:val="7"/>
  </w:num>
  <w:num w:numId="12" w16cid:durableId="111168807">
    <w:abstractNumId w:val="0"/>
  </w:num>
  <w:num w:numId="13" w16cid:durableId="2044819674">
    <w:abstractNumId w:val="11"/>
  </w:num>
  <w:num w:numId="14" w16cid:durableId="16642348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2478"/>
    <w:rsid w:val="000000B8"/>
    <w:rsid w:val="0000021E"/>
    <w:rsid w:val="00001300"/>
    <w:rsid w:val="00003C12"/>
    <w:rsid w:val="00006B2E"/>
    <w:rsid w:val="00010516"/>
    <w:rsid w:val="00011553"/>
    <w:rsid w:val="0001293A"/>
    <w:rsid w:val="00015715"/>
    <w:rsid w:val="00017BA8"/>
    <w:rsid w:val="0002101E"/>
    <w:rsid w:val="00024BDE"/>
    <w:rsid w:val="0002634A"/>
    <w:rsid w:val="00026A6B"/>
    <w:rsid w:val="00027E45"/>
    <w:rsid w:val="00030937"/>
    <w:rsid w:val="00031075"/>
    <w:rsid w:val="00037509"/>
    <w:rsid w:val="000417B1"/>
    <w:rsid w:val="00052A83"/>
    <w:rsid w:val="00054542"/>
    <w:rsid w:val="00056282"/>
    <w:rsid w:val="00056F7B"/>
    <w:rsid w:val="000576BF"/>
    <w:rsid w:val="0006203D"/>
    <w:rsid w:val="00062A0B"/>
    <w:rsid w:val="00064F7F"/>
    <w:rsid w:val="000673A0"/>
    <w:rsid w:val="000675DA"/>
    <w:rsid w:val="00071B69"/>
    <w:rsid w:val="000738C9"/>
    <w:rsid w:val="00075A43"/>
    <w:rsid w:val="000773D0"/>
    <w:rsid w:val="000816A4"/>
    <w:rsid w:val="000833EC"/>
    <w:rsid w:val="00087E3B"/>
    <w:rsid w:val="0009325E"/>
    <w:rsid w:val="00095788"/>
    <w:rsid w:val="000A0CAC"/>
    <w:rsid w:val="000A1E7E"/>
    <w:rsid w:val="000A2267"/>
    <w:rsid w:val="000A277D"/>
    <w:rsid w:val="000A6CEC"/>
    <w:rsid w:val="000A7360"/>
    <w:rsid w:val="000B6C2B"/>
    <w:rsid w:val="000B7671"/>
    <w:rsid w:val="000C01B0"/>
    <w:rsid w:val="000C33EF"/>
    <w:rsid w:val="000D0A90"/>
    <w:rsid w:val="000D21A9"/>
    <w:rsid w:val="000D2464"/>
    <w:rsid w:val="000D2E1A"/>
    <w:rsid w:val="000D724E"/>
    <w:rsid w:val="000E4BC3"/>
    <w:rsid w:val="000E5359"/>
    <w:rsid w:val="000F1AB7"/>
    <w:rsid w:val="000F5985"/>
    <w:rsid w:val="000F764A"/>
    <w:rsid w:val="00100BFE"/>
    <w:rsid w:val="00102EC8"/>
    <w:rsid w:val="00103661"/>
    <w:rsid w:val="00104EE7"/>
    <w:rsid w:val="00105266"/>
    <w:rsid w:val="001057B8"/>
    <w:rsid w:val="00116981"/>
    <w:rsid w:val="00117AF4"/>
    <w:rsid w:val="00121DD8"/>
    <w:rsid w:val="001249D2"/>
    <w:rsid w:val="00124D30"/>
    <w:rsid w:val="0012718E"/>
    <w:rsid w:val="0013532F"/>
    <w:rsid w:val="00135960"/>
    <w:rsid w:val="00136189"/>
    <w:rsid w:val="001369AA"/>
    <w:rsid w:val="00140615"/>
    <w:rsid w:val="00143D6E"/>
    <w:rsid w:val="00147658"/>
    <w:rsid w:val="001533E2"/>
    <w:rsid w:val="00154AC3"/>
    <w:rsid w:val="00155736"/>
    <w:rsid w:val="00160E6C"/>
    <w:rsid w:val="00160F01"/>
    <w:rsid w:val="001663E7"/>
    <w:rsid w:val="0017104F"/>
    <w:rsid w:val="001751B0"/>
    <w:rsid w:val="00175537"/>
    <w:rsid w:val="00180A39"/>
    <w:rsid w:val="00180D72"/>
    <w:rsid w:val="00190FFB"/>
    <w:rsid w:val="001924A0"/>
    <w:rsid w:val="00195AF4"/>
    <w:rsid w:val="00196982"/>
    <w:rsid w:val="00197832"/>
    <w:rsid w:val="00197AEC"/>
    <w:rsid w:val="001A09FA"/>
    <w:rsid w:val="001A0E00"/>
    <w:rsid w:val="001A346B"/>
    <w:rsid w:val="001A518F"/>
    <w:rsid w:val="001A5D9B"/>
    <w:rsid w:val="001B37DF"/>
    <w:rsid w:val="001B4CFA"/>
    <w:rsid w:val="001C408F"/>
    <w:rsid w:val="001D25AE"/>
    <w:rsid w:val="001D3C1A"/>
    <w:rsid w:val="001E3A45"/>
    <w:rsid w:val="001E4850"/>
    <w:rsid w:val="001E5013"/>
    <w:rsid w:val="001F02B1"/>
    <w:rsid w:val="001F058E"/>
    <w:rsid w:val="001F16DD"/>
    <w:rsid w:val="001F525B"/>
    <w:rsid w:val="00204586"/>
    <w:rsid w:val="00206050"/>
    <w:rsid w:val="00206C9B"/>
    <w:rsid w:val="00211DC1"/>
    <w:rsid w:val="00216BBF"/>
    <w:rsid w:val="002305D5"/>
    <w:rsid w:val="00234FE3"/>
    <w:rsid w:val="00237244"/>
    <w:rsid w:val="00237A65"/>
    <w:rsid w:val="002415E3"/>
    <w:rsid w:val="00241D8B"/>
    <w:rsid w:val="002423F2"/>
    <w:rsid w:val="0024290D"/>
    <w:rsid w:val="00243A3D"/>
    <w:rsid w:val="00243BDC"/>
    <w:rsid w:val="002449A8"/>
    <w:rsid w:val="00245660"/>
    <w:rsid w:val="00250B36"/>
    <w:rsid w:val="00253B75"/>
    <w:rsid w:val="00254DC1"/>
    <w:rsid w:val="0025798A"/>
    <w:rsid w:val="00260BC8"/>
    <w:rsid w:val="00261E9A"/>
    <w:rsid w:val="00262160"/>
    <w:rsid w:val="00263141"/>
    <w:rsid w:val="00263E98"/>
    <w:rsid w:val="00264812"/>
    <w:rsid w:val="002649A4"/>
    <w:rsid w:val="0026539C"/>
    <w:rsid w:val="0026611A"/>
    <w:rsid w:val="002735DA"/>
    <w:rsid w:val="002777E4"/>
    <w:rsid w:val="00277AFE"/>
    <w:rsid w:val="00282408"/>
    <w:rsid w:val="00282E17"/>
    <w:rsid w:val="00286E14"/>
    <w:rsid w:val="002910D4"/>
    <w:rsid w:val="002912D7"/>
    <w:rsid w:val="00296C66"/>
    <w:rsid w:val="00297E2B"/>
    <w:rsid w:val="002A1640"/>
    <w:rsid w:val="002A1F1F"/>
    <w:rsid w:val="002A27F7"/>
    <w:rsid w:val="002A312D"/>
    <w:rsid w:val="002A3A8D"/>
    <w:rsid w:val="002A7F75"/>
    <w:rsid w:val="002B0A56"/>
    <w:rsid w:val="002B1531"/>
    <w:rsid w:val="002B1C2B"/>
    <w:rsid w:val="002B2165"/>
    <w:rsid w:val="002B226E"/>
    <w:rsid w:val="002C2AD8"/>
    <w:rsid w:val="002D0530"/>
    <w:rsid w:val="002E1392"/>
    <w:rsid w:val="002E4854"/>
    <w:rsid w:val="002F0D8D"/>
    <w:rsid w:val="002F146A"/>
    <w:rsid w:val="002F1628"/>
    <w:rsid w:val="002F1C40"/>
    <w:rsid w:val="00302763"/>
    <w:rsid w:val="00302D6D"/>
    <w:rsid w:val="00303EDB"/>
    <w:rsid w:val="00304200"/>
    <w:rsid w:val="003119E0"/>
    <w:rsid w:val="003153A7"/>
    <w:rsid w:val="003203DB"/>
    <w:rsid w:val="00320942"/>
    <w:rsid w:val="00321407"/>
    <w:rsid w:val="0032158C"/>
    <w:rsid w:val="003219C2"/>
    <w:rsid w:val="003270E2"/>
    <w:rsid w:val="00333F6E"/>
    <w:rsid w:val="0033544E"/>
    <w:rsid w:val="0033698A"/>
    <w:rsid w:val="00344E68"/>
    <w:rsid w:val="00344F7D"/>
    <w:rsid w:val="00345157"/>
    <w:rsid w:val="00346797"/>
    <w:rsid w:val="00350BFE"/>
    <w:rsid w:val="00350F0C"/>
    <w:rsid w:val="00354706"/>
    <w:rsid w:val="00354B40"/>
    <w:rsid w:val="00355B60"/>
    <w:rsid w:val="00356569"/>
    <w:rsid w:val="00357323"/>
    <w:rsid w:val="00361522"/>
    <w:rsid w:val="00366F27"/>
    <w:rsid w:val="00367E81"/>
    <w:rsid w:val="00370350"/>
    <w:rsid w:val="00375FB5"/>
    <w:rsid w:val="0038101C"/>
    <w:rsid w:val="003830B5"/>
    <w:rsid w:val="00383BAF"/>
    <w:rsid w:val="00383DAD"/>
    <w:rsid w:val="00392A80"/>
    <w:rsid w:val="00393186"/>
    <w:rsid w:val="003A3FF1"/>
    <w:rsid w:val="003B1683"/>
    <w:rsid w:val="003B1E0F"/>
    <w:rsid w:val="003B49D5"/>
    <w:rsid w:val="003B5F00"/>
    <w:rsid w:val="003B609A"/>
    <w:rsid w:val="003B798A"/>
    <w:rsid w:val="003C370F"/>
    <w:rsid w:val="003C4800"/>
    <w:rsid w:val="003D2793"/>
    <w:rsid w:val="003D5CC5"/>
    <w:rsid w:val="003E0227"/>
    <w:rsid w:val="003E1382"/>
    <w:rsid w:val="003E17A0"/>
    <w:rsid w:val="003E1A88"/>
    <w:rsid w:val="003E386D"/>
    <w:rsid w:val="003E5E1B"/>
    <w:rsid w:val="003E7AF5"/>
    <w:rsid w:val="003F00C7"/>
    <w:rsid w:val="003F035C"/>
    <w:rsid w:val="003F0492"/>
    <w:rsid w:val="003F20BA"/>
    <w:rsid w:val="003F23D3"/>
    <w:rsid w:val="003F3C10"/>
    <w:rsid w:val="003F44E5"/>
    <w:rsid w:val="003F516F"/>
    <w:rsid w:val="003F5E51"/>
    <w:rsid w:val="003F7DE2"/>
    <w:rsid w:val="00410028"/>
    <w:rsid w:val="004118DA"/>
    <w:rsid w:val="00415927"/>
    <w:rsid w:val="00416C04"/>
    <w:rsid w:val="004178E2"/>
    <w:rsid w:val="00420229"/>
    <w:rsid w:val="00422B91"/>
    <w:rsid w:val="0042783B"/>
    <w:rsid w:val="00430EC9"/>
    <w:rsid w:val="00432418"/>
    <w:rsid w:val="00435254"/>
    <w:rsid w:val="0044088D"/>
    <w:rsid w:val="00441D8F"/>
    <w:rsid w:val="00450DD3"/>
    <w:rsid w:val="00451B60"/>
    <w:rsid w:val="004570A5"/>
    <w:rsid w:val="00465F35"/>
    <w:rsid w:val="00466C2D"/>
    <w:rsid w:val="00470980"/>
    <w:rsid w:val="00472FD3"/>
    <w:rsid w:val="00474C1D"/>
    <w:rsid w:val="004801C9"/>
    <w:rsid w:val="004819BA"/>
    <w:rsid w:val="00486FC8"/>
    <w:rsid w:val="00490F0D"/>
    <w:rsid w:val="00492B70"/>
    <w:rsid w:val="00493019"/>
    <w:rsid w:val="004967E5"/>
    <w:rsid w:val="004A2F48"/>
    <w:rsid w:val="004A37DE"/>
    <w:rsid w:val="004A3B6A"/>
    <w:rsid w:val="004A7543"/>
    <w:rsid w:val="004A784D"/>
    <w:rsid w:val="004B166E"/>
    <w:rsid w:val="004B1B97"/>
    <w:rsid w:val="004B3905"/>
    <w:rsid w:val="004B4556"/>
    <w:rsid w:val="004B5E30"/>
    <w:rsid w:val="004B6890"/>
    <w:rsid w:val="004C0133"/>
    <w:rsid w:val="004C0528"/>
    <w:rsid w:val="004C30C7"/>
    <w:rsid w:val="004C40B1"/>
    <w:rsid w:val="004C60A5"/>
    <w:rsid w:val="004C78E7"/>
    <w:rsid w:val="004D0B22"/>
    <w:rsid w:val="004D5B81"/>
    <w:rsid w:val="004D763E"/>
    <w:rsid w:val="004E4BFD"/>
    <w:rsid w:val="004E4D27"/>
    <w:rsid w:val="004F0856"/>
    <w:rsid w:val="004F447A"/>
    <w:rsid w:val="004F468E"/>
    <w:rsid w:val="004F644E"/>
    <w:rsid w:val="004F69C3"/>
    <w:rsid w:val="00503F11"/>
    <w:rsid w:val="005046C7"/>
    <w:rsid w:val="00506B1B"/>
    <w:rsid w:val="005109B7"/>
    <w:rsid w:val="0051289F"/>
    <w:rsid w:val="00514FC2"/>
    <w:rsid w:val="00515807"/>
    <w:rsid w:val="005161D5"/>
    <w:rsid w:val="0051655E"/>
    <w:rsid w:val="005165BC"/>
    <w:rsid w:val="00520FC5"/>
    <w:rsid w:val="005217BC"/>
    <w:rsid w:val="0052201F"/>
    <w:rsid w:val="005222C6"/>
    <w:rsid w:val="00525014"/>
    <w:rsid w:val="00527ED9"/>
    <w:rsid w:val="00531609"/>
    <w:rsid w:val="00532759"/>
    <w:rsid w:val="00532A04"/>
    <w:rsid w:val="00541EA2"/>
    <w:rsid w:val="00544628"/>
    <w:rsid w:val="005469DB"/>
    <w:rsid w:val="00547125"/>
    <w:rsid w:val="00551D48"/>
    <w:rsid w:val="0055682A"/>
    <w:rsid w:val="0056004C"/>
    <w:rsid w:val="00560DD6"/>
    <w:rsid w:val="00561695"/>
    <w:rsid w:val="00561CEA"/>
    <w:rsid w:val="00563E4E"/>
    <w:rsid w:val="005651EA"/>
    <w:rsid w:val="00567DEA"/>
    <w:rsid w:val="00570B18"/>
    <w:rsid w:val="00571049"/>
    <w:rsid w:val="00573EEF"/>
    <w:rsid w:val="00575766"/>
    <w:rsid w:val="005772CB"/>
    <w:rsid w:val="00581177"/>
    <w:rsid w:val="00583B43"/>
    <w:rsid w:val="005840E7"/>
    <w:rsid w:val="005846B8"/>
    <w:rsid w:val="00584876"/>
    <w:rsid w:val="00586377"/>
    <w:rsid w:val="0059304A"/>
    <w:rsid w:val="005978C6"/>
    <w:rsid w:val="00597D36"/>
    <w:rsid w:val="005A0958"/>
    <w:rsid w:val="005A3BD7"/>
    <w:rsid w:val="005A681A"/>
    <w:rsid w:val="005B2D7C"/>
    <w:rsid w:val="005B4DD8"/>
    <w:rsid w:val="005C0631"/>
    <w:rsid w:val="005C2D32"/>
    <w:rsid w:val="005C6FFA"/>
    <w:rsid w:val="005D0265"/>
    <w:rsid w:val="005D0EA0"/>
    <w:rsid w:val="005E0CFE"/>
    <w:rsid w:val="005E1EEF"/>
    <w:rsid w:val="005E22B5"/>
    <w:rsid w:val="005E23D9"/>
    <w:rsid w:val="005E272F"/>
    <w:rsid w:val="005E2E62"/>
    <w:rsid w:val="005E5F16"/>
    <w:rsid w:val="005E7953"/>
    <w:rsid w:val="005F51E5"/>
    <w:rsid w:val="00601DB9"/>
    <w:rsid w:val="00603D5A"/>
    <w:rsid w:val="0060428A"/>
    <w:rsid w:val="00606DAF"/>
    <w:rsid w:val="006074AE"/>
    <w:rsid w:val="006074CA"/>
    <w:rsid w:val="00607647"/>
    <w:rsid w:val="006076A6"/>
    <w:rsid w:val="00607C21"/>
    <w:rsid w:val="006100AB"/>
    <w:rsid w:val="006111C0"/>
    <w:rsid w:val="00613479"/>
    <w:rsid w:val="00621623"/>
    <w:rsid w:val="00622653"/>
    <w:rsid w:val="00622991"/>
    <w:rsid w:val="00622CBE"/>
    <w:rsid w:val="006262CE"/>
    <w:rsid w:val="00626835"/>
    <w:rsid w:val="00630DCB"/>
    <w:rsid w:val="00634400"/>
    <w:rsid w:val="00634CC2"/>
    <w:rsid w:val="00634FE0"/>
    <w:rsid w:val="006350F2"/>
    <w:rsid w:val="006352B4"/>
    <w:rsid w:val="00637D5F"/>
    <w:rsid w:val="006419CC"/>
    <w:rsid w:val="00644160"/>
    <w:rsid w:val="00646036"/>
    <w:rsid w:val="00647D27"/>
    <w:rsid w:val="0065112D"/>
    <w:rsid w:val="00655B89"/>
    <w:rsid w:val="00657943"/>
    <w:rsid w:val="00661A63"/>
    <w:rsid w:val="0066209E"/>
    <w:rsid w:val="00662BB7"/>
    <w:rsid w:val="0067452D"/>
    <w:rsid w:val="00675C78"/>
    <w:rsid w:val="006800B6"/>
    <w:rsid w:val="00682393"/>
    <w:rsid w:val="0068583F"/>
    <w:rsid w:val="0068587D"/>
    <w:rsid w:val="00694FA5"/>
    <w:rsid w:val="006965AB"/>
    <w:rsid w:val="00697B3A"/>
    <w:rsid w:val="00697D5A"/>
    <w:rsid w:val="006A12C6"/>
    <w:rsid w:val="006A4A9B"/>
    <w:rsid w:val="006A5886"/>
    <w:rsid w:val="006B0E83"/>
    <w:rsid w:val="006B1B7D"/>
    <w:rsid w:val="006B2530"/>
    <w:rsid w:val="006B42BA"/>
    <w:rsid w:val="006B4878"/>
    <w:rsid w:val="006B494E"/>
    <w:rsid w:val="006C0617"/>
    <w:rsid w:val="006C3518"/>
    <w:rsid w:val="006C7FE5"/>
    <w:rsid w:val="006D1A23"/>
    <w:rsid w:val="006D3743"/>
    <w:rsid w:val="006D5943"/>
    <w:rsid w:val="006E1263"/>
    <w:rsid w:val="006E1B99"/>
    <w:rsid w:val="006E4DA9"/>
    <w:rsid w:val="006E4F23"/>
    <w:rsid w:val="006E5A58"/>
    <w:rsid w:val="006E5D9E"/>
    <w:rsid w:val="006E6803"/>
    <w:rsid w:val="006F1277"/>
    <w:rsid w:val="006F3AF1"/>
    <w:rsid w:val="006F4E6E"/>
    <w:rsid w:val="006F4F5C"/>
    <w:rsid w:val="006F6728"/>
    <w:rsid w:val="006F68C5"/>
    <w:rsid w:val="00701EF6"/>
    <w:rsid w:val="007027A8"/>
    <w:rsid w:val="007076DB"/>
    <w:rsid w:val="007104AE"/>
    <w:rsid w:val="00712176"/>
    <w:rsid w:val="007129FD"/>
    <w:rsid w:val="00714E9C"/>
    <w:rsid w:val="007157AF"/>
    <w:rsid w:val="00716707"/>
    <w:rsid w:val="00724442"/>
    <w:rsid w:val="0072513A"/>
    <w:rsid w:val="007272CC"/>
    <w:rsid w:val="0072791D"/>
    <w:rsid w:val="00731924"/>
    <w:rsid w:val="00735969"/>
    <w:rsid w:val="0073683C"/>
    <w:rsid w:val="00736B01"/>
    <w:rsid w:val="00741CEE"/>
    <w:rsid w:val="00744A7F"/>
    <w:rsid w:val="007452D5"/>
    <w:rsid w:val="0074571E"/>
    <w:rsid w:val="007470F0"/>
    <w:rsid w:val="0075096D"/>
    <w:rsid w:val="007517C6"/>
    <w:rsid w:val="00760E6E"/>
    <w:rsid w:val="007661ED"/>
    <w:rsid w:val="00767295"/>
    <w:rsid w:val="00767D15"/>
    <w:rsid w:val="00770F82"/>
    <w:rsid w:val="007747E9"/>
    <w:rsid w:val="0077604B"/>
    <w:rsid w:val="00776C65"/>
    <w:rsid w:val="00781A72"/>
    <w:rsid w:val="00784D35"/>
    <w:rsid w:val="007865E0"/>
    <w:rsid w:val="00786844"/>
    <w:rsid w:val="00787FC9"/>
    <w:rsid w:val="00791D9E"/>
    <w:rsid w:val="00792B46"/>
    <w:rsid w:val="00793ECA"/>
    <w:rsid w:val="00797C96"/>
    <w:rsid w:val="007A2BC1"/>
    <w:rsid w:val="007A4ADC"/>
    <w:rsid w:val="007A7F49"/>
    <w:rsid w:val="007B0CA9"/>
    <w:rsid w:val="007C4CF6"/>
    <w:rsid w:val="007D03FC"/>
    <w:rsid w:val="007D4197"/>
    <w:rsid w:val="007D6454"/>
    <w:rsid w:val="007E2E74"/>
    <w:rsid w:val="007E48D0"/>
    <w:rsid w:val="007E4FB0"/>
    <w:rsid w:val="007F00E2"/>
    <w:rsid w:val="007F043F"/>
    <w:rsid w:val="007F2783"/>
    <w:rsid w:val="007F3208"/>
    <w:rsid w:val="007F3BEA"/>
    <w:rsid w:val="007F41CB"/>
    <w:rsid w:val="007F7CF1"/>
    <w:rsid w:val="00800360"/>
    <w:rsid w:val="00806155"/>
    <w:rsid w:val="00806B7E"/>
    <w:rsid w:val="00807909"/>
    <w:rsid w:val="00807D21"/>
    <w:rsid w:val="00811754"/>
    <w:rsid w:val="0081355B"/>
    <w:rsid w:val="00815DEB"/>
    <w:rsid w:val="00817FBF"/>
    <w:rsid w:val="0082096A"/>
    <w:rsid w:val="00820B6F"/>
    <w:rsid w:val="00832900"/>
    <w:rsid w:val="00835D68"/>
    <w:rsid w:val="00840BD2"/>
    <w:rsid w:val="00841CCD"/>
    <w:rsid w:val="00842645"/>
    <w:rsid w:val="008441EF"/>
    <w:rsid w:val="0084495F"/>
    <w:rsid w:val="00846533"/>
    <w:rsid w:val="00852C91"/>
    <w:rsid w:val="00856342"/>
    <w:rsid w:val="008618B7"/>
    <w:rsid w:val="008678D9"/>
    <w:rsid w:val="0087092D"/>
    <w:rsid w:val="00873309"/>
    <w:rsid w:val="008747AA"/>
    <w:rsid w:val="00875D5F"/>
    <w:rsid w:val="008865AB"/>
    <w:rsid w:val="00886CE2"/>
    <w:rsid w:val="0088796B"/>
    <w:rsid w:val="00892696"/>
    <w:rsid w:val="0089515B"/>
    <w:rsid w:val="008A08A2"/>
    <w:rsid w:val="008A222B"/>
    <w:rsid w:val="008A39BE"/>
    <w:rsid w:val="008A3B50"/>
    <w:rsid w:val="008A4C8B"/>
    <w:rsid w:val="008A603E"/>
    <w:rsid w:val="008A6662"/>
    <w:rsid w:val="008B281D"/>
    <w:rsid w:val="008B36F4"/>
    <w:rsid w:val="008B6A8F"/>
    <w:rsid w:val="008B7288"/>
    <w:rsid w:val="008C20A3"/>
    <w:rsid w:val="008C4214"/>
    <w:rsid w:val="008C7F67"/>
    <w:rsid w:val="008D3659"/>
    <w:rsid w:val="008D7F70"/>
    <w:rsid w:val="008E040D"/>
    <w:rsid w:val="008E0C70"/>
    <w:rsid w:val="008E62BE"/>
    <w:rsid w:val="008E6770"/>
    <w:rsid w:val="008E752A"/>
    <w:rsid w:val="008F37AD"/>
    <w:rsid w:val="008F3D52"/>
    <w:rsid w:val="008F4F84"/>
    <w:rsid w:val="00907426"/>
    <w:rsid w:val="00912EDA"/>
    <w:rsid w:val="0091323F"/>
    <w:rsid w:val="0091378A"/>
    <w:rsid w:val="00913899"/>
    <w:rsid w:val="00914AB8"/>
    <w:rsid w:val="009215BD"/>
    <w:rsid w:val="009271DA"/>
    <w:rsid w:val="009275CC"/>
    <w:rsid w:val="0092777C"/>
    <w:rsid w:val="00927BFD"/>
    <w:rsid w:val="009300A1"/>
    <w:rsid w:val="00931CA3"/>
    <w:rsid w:val="00932363"/>
    <w:rsid w:val="00932DC7"/>
    <w:rsid w:val="0094130A"/>
    <w:rsid w:val="00941F5E"/>
    <w:rsid w:val="00946FAC"/>
    <w:rsid w:val="00950DCA"/>
    <w:rsid w:val="00952C73"/>
    <w:rsid w:val="00952E75"/>
    <w:rsid w:val="009538CB"/>
    <w:rsid w:val="009539C5"/>
    <w:rsid w:val="00954135"/>
    <w:rsid w:val="0096147B"/>
    <w:rsid w:val="00964B11"/>
    <w:rsid w:val="009705D2"/>
    <w:rsid w:val="00972AB1"/>
    <w:rsid w:val="00972B1B"/>
    <w:rsid w:val="00972E7B"/>
    <w:rsid w:val="00982190"/>
    <w:rsid w:val="00983C65"/>
    <w:rsid w:val="00985B12"/>
    <w:rsid w:val="009875F4"/>
    <w:rsid w:val="009926E5"/>
    <w:rsid w:val="009A6A09"/>
    <w:rsid w:val="009B5EFE"/>
    <w:rsid w:val="009B5F04"/>
    <w:rsid w:val="009C112A"/>
    <w:rsid w:val="009C25C8"/>
    <w:rsid w:val="009C2A23"/>
    <w:rsid w:val="009C4363"/>
    <w:rsid w:val="009C4534"/>
    <w:rsid w:val="009C7302"/>
    <w:rsid w:val="009D11B0"/>
    <w:rsid w:val="009D1B5C"/>
    <w:rsid w:val="009E17DC"/>
    <w:rsid w:val="009F05B5"/>
    <w:rsid w:val="009F22CC"/>
    <w:rsid w:val="009F75B8"/>
    <w:rsid w:val="00A00FD5"/>
    <w:rsid w:val="00A10BA9"/>
    <w:rsid w:val="00A10D0D"/>
    <w:rsid w:val="00A171CB"/>
    <w:rsid w:val="00A20EE5"/>
    <w:rsid w:val="00A21E5B"/>
    <w:rsid w:val="00A246CA"/>
    <w:rsid w:val="00A25081"/>
    <w:rsid w:val="00A326AC"/>
    <w:rsid w:val="00A33403"/>
    <w:rsid w:val="00A3661B"/>
    <w:rsid w:val="00A41F37"/>
    <w:rsid w:val="00A438ED"/>
    <w:rsid w:val="00A44CB3"/>
    <w:rsid w:val="00A47F88"/>
    <w:rsid w:val="00A52AEA"/>
    <w:rsid w:val="00A6195A"/>
    <w:rsid w:val="00A625EE"/>
    <w:rsid w:val="00A67D7F"/>
    <w:rsid w:val="00A70E5D"/>
    <w:rsid w:val="00A7401E"/>
    <w:rsid w:val="00A75075"/>
    <w:rsid w:val="00A80FB7"/>
    <w:rsid w:val="00A8106A"/>
    <w:rsid w:val="00A817A9"/>
    <w:rsid w:val="00A82CF3"/>
    <w:rsid w:val="00A83364"/>
    <w:rsid w:val="00A83AE3"/>
    <w:rsid w:val="00A84C47"/>
    <w:rsid w:val="00A9260B"/>
    <w:rsid w:val="00A92DFA"/>
    <w:rsid w:val="00A96A35"/>
    <w:rsid w:val="00AA388F"/>
    <w:rsid w:val="00AA5CC4"/>
    <w:rsid w:val="00AB107B"/>
    <w:rsid w:val="00AB11E3"/>
    <w:rsid w:val="00AB257C"/>
    <w:rsid w:val="00AB601D"/>
    <w:rsid w:val="00AB7E3C"/>
    <w:rsid w:val="00AC02F2"/>
    <w:rsid w:val="00AC4811"/>
    <w:rsid w:val="00AC4F5D"/>
    <w:rsid w:val="00AC5C42"/>
    <w:rsid w:val="00AD22CE"/>
    <w:rsid w:val="00AD3CF2"/>
    <w:rsid w:val="00AD3FE0"/>
    <w:rsid w:val="00AD4CCD"/>
    <w:rsid w:val="00AE230C"/>
    <w:rsid w:val="00AE2687"/>
    <w:rsid w:val="00AE4CA1"/>
    <w:rsid w:val="00AE610E"/>
    <w:rsid w:val="00AF0998"/>
    <w:rsid w:val="00AF1BAB"/>
    <w:rsid w:val="00AF6158"/>
    <w:rsid w:val="00AF7540"/>
    <w:rsid w:val="00AF78B1"/>
    <w:rsid w:val="00B02758"/>
    <w:rsid w:val="00B04535"/>
    <w:rsid w:val="00B05C30"/>
    <w:rsid w:val="00B13830"/>
    <w:rsid w:val="00B14632"/>
    <w:rsid w:val="00B148A1"/>
    <w:rsid w:val="00B164E0"/>
    <w:rsid w:val="00B2017E"/>
    <w:rsid w:val="00B2218F"/>
    <w:rsid w:val="00B26797"/>
    <w:rsid w:val="00B313BA"/>
    <w:rsid w:val="00B315DD"/>
    <w:rsid w:val="00B330BF"/>
    <w:rsid w:val="00B337D4"/>
    <w:rsid w:val="00B33BD7"/>
    <w:rsid w:val="00B34B1B"/>
    <w:rsid w:val="00B34F59"/>
    <w:rsid w:val="00B36059"/>
    <w:rsid w:val="00B42898"/>
    <w:rsid w:val="00B42AF0"/>
    <w:rsid w:val="00B43225"/>
    <w:rsid w:val="00B44CA5"/>
    <w:rsid w:val="00B4701C"/>
    <w:rsid w:val="00B50E85"/>
    <w:rsid w:val="00B51789"/>
    <w:rsid w:val="00B60EF4"/>
    <w:rsid w:val="00B64169"/>
    <w:rsid w:val="00B641C2"/>
    <w:rsid w:val="00B66213"/>
    <w:rsid w:val="00B71007"/>
    <w:rsid w:val="00B71FF5"/>
    <w:rsid w:val="00B72A47"/>
    <w:rsid w:val="00B735F8"/>
    <w:rsid w:val="00B73990"/>
    <w:rsid w:val="00B74181"/>
    <w:rsid w:val="00B74CBA"/>
    <w:rsid w:val="00B76A86"/>
    <w:rsid w:val="00B81445"/>
    <w:rsid w:val="00B81B16"/>
    <w:rsid w:val="00B836A5"/>
    <w:rsid w:val="00B90BD2"/>
    <w:rsid w:val="00B93531"/>
    <w:rsid w:val="00B94A36"/>
    <w:rsid w:val="00B966E9"/>
    <w:rsid w:val="00BA2E20"/>
    <w:rsid w:val="00BA445E"/>
    <w:rsid w:val="00BB2348"/>
    <w:rsid w:val="00BB2D38"/>
    <w:rsid w:val="00BB35AF"/>
    <w:rsid w:val="00BC04FB"/>
    <w:rsid w:val="00BC2208"/>
    <w:rsid w:val="00BC3645"/>
    <w:rsid w:val="00BD0A1C"/>
    <w:rsid w:val="00BD5497"/>
    <w:rsid w:val="00BD6BB0"/>
    <w:rsid w:val="00BD7A66"/>
    <w:rsid w:val="00BD7DCC"/>
    <w:rsid w:val="00BE469E"/>
    <w:rsid w:val="00BE6F31"/>
    <w:rsid w:val="00BF1039"/>
    <w:rsid w:val="00BF1A17"/>
    <w:rsid w:val="00BF2AF8"/>
    <w:rsid w:val="00BF4C34"/>
    <w:rsid w:val="00BF56B6"/>
    <w:rsid w:val="00C00F24"/>
    <w:rsid w:val="00C07123"/>
    <w:rsid w:val="00C0718A"/>
    <w:rsid w:val="00C07D73"/>
    <w:rsid w:val="00C07D92"/>
    <w:rsid w:val="00C12CAA"/>
    <w:rsid w:val="00C154EE"/>
    <w:rsid w:val="00C16034"/>
    <w:rsid w:val="00C1653E"/>
    <w:rsid w:val="00C1664D"/>
    <w:rsid w:val="00C16816"/>
    <w:rsid w:val="00C2062C"/>
    <w:rsid w:val="00C20BC0"/>
    <w:rsid w:val="00C230E9"/>
    <w:rsid w:val="00C25A5F"/>
    <w:rsid w:val="00C26560"/>
    <w:rsid w:val="00C31066"/>
    <w:rsid w:val="00C33441"/>
    <w:rsid w:val="00C36A5C"/>
    <w:rsid w:val="00C40577"/>
    <w:rsid w:val="00C4188B"/>
    <w:rsid w:val="00C45FD9"/>
    <w:rsid w:val="00C50E8E"/>
    <w:rsid w:val="00C52C53"/>
    <w:rsid w:val="00C574A1"/>
    <w:rsid w:val="00C57517"/>
    <w:rsid w:val="00C607CA"/>
    <w:rsid w:val="00C61015"/>
    <w:rsid w:val="00C70DF9"/>
    <w:rsid w:val="00C73361"/>
    <w:rsid w:val="00C74075"/>
    <w:rsid w:val="00C741F8"/>
    <w:rsid w:val="00C758F3"/>
    <w:rsid w:val="00C806ED"/>
    <w:rsid w:val="00C87A6F"/>
    <w:rsid w:val="00C90D00"/>
    <w:rsid w:val="00C91918"/>
    <w:rsid w:val="00C95E1E"/>
    <w:rsid w:val="00CA1FC1"/>
    <w:rsid w:val="00CA41E6"/>
    <w:rsid w:val="00CA7845"/>
    <w:rsid w:val="00CA795E"/>
    <w:rsid w:val="00CB5625"/>
    <w:rsid w:val="00CC0D7F"/>
    <w:rsid w:val="00CC1E9D"/>
    <w:rsid w:val="00CC4EA8"/>
    <w:rsid w:val="00CD4737"/>
    <w:rsid w:val="00CE39B6"/>
    <w:rsid w:val="00CE6A40"/>
    <w:rsid w:val="00CF10BC"/>
    <w:rsid w:val="00CF3A61"/>
    <w:rsid w:val="00CF3E0B"/>
    <w:rsid w:val="00CF4350"/>
    <w:rsid w:val="00CF4C08"/>
    <w:rsid w:val="00CF4E19"/>
    <w:rsid w:val="00CF5AC8"/>
    <w:rsid w:val="00CF717A"/>
    <w:rsid w:val="00CF74C9"/>
    <w:rsid w:val="00D06A1F"/>
    <w:rsid w:val="00D17DE9"/>
    <w:rsid w:val="00D20CF6"/>
    <w:rsid w:val="00D2130E"/>
    <w:rsid w:val="00D2131D"/>
    <w:rsid w:val="00D22191"/>
    <w:rsid w:val="00D22DD4"/>
    <w:rsid w:val="00D2302E"/>
    <w:rsid w:val="00D2361A"/>
    <w:rsid w:val="00D27CD8"/>
    <w:rsid w:val="00D34A9B"/>
    <w:rsid w:val="00D37AB9"/>
    <w:rsid w:val="00D41269"/>
    <w:rsid w:val="00D4154E"/>
    <w:rsid w:val="00D425E0"/>
    <w:rsid w:val="00D43CAA"/>
    <w:rsid w:val="00D51F5E"/>
    <w:rsid w:val="00D522A0"/>
    <w:rsid w:val="00D5528E"/>
    <w:rsid w:val="00D55C04"/>
    <w:rsid w:val="00D562F6"/>
    <w:rsid w:val="00D57F6A"/>
    <w:rsid w:val="00D6614E"/>
    <w:rsid w:val="00D677A8"/>
    <w:rsid w:val="00D67842"/>
    <w:rsid w:val="00D67916"/>
    <w:rsid w:val="00D70985"/>
    <w:rsid w:val="00D70EFE"/>
    <w:rsid w:val="00D75355"/>
    <w:rsid w:val="00D76DF0"/>
    <w:rsid w:val="00D829FC"/>
    <w:rsid w:val="00D8404E"/>
    <w:rsid w:val="00D85CC6"/>
    <w:rsid w:val="00D90C6A"/>
    <w:rsid w:val="00D931C2"/>
    <w:rsid w:val="00DA0461"/>
    <w:rsid w:val="00DA387B"/>
    <w:rsid w:val="00DB4C2D"/>
    <w:rsid w:val="00DC101F"/>
    <w:rsid w:val="00DC2CDF"/>
    <w:rsid w:val="00DC2E7D"/>
    <w:rsid w:val="00DC3C9D"/>
    <w:rsid w:val="00DC5544"/>
    <w:rsid w:val="00DD1BF3"/>
    <w:rsid w:val="00DD20F1"/>
    <w:rsid w:val="00DD31D3"/>
    <w:rsid w:val="00DD4807"/>
    <w:rsid w:val="00DF3865"/>
    <w:rsid w:val="00DF461E"/>
    <w:rsid w:val="00DF5DBA"/>
    <w:rsid w:val="00DF734A"/>
    <w:rsid w:val="00E0016D"/>
    <w:rsid w:val="00E04525"/>
    <w:rsid w:val="00E05331"/>
    <w:rsid w:val="00E05C1B"/>
    <w:rsid w:val="00E15F27"/>
    <w:rsid w:val="00E217C4"/>
    <w:rsid w:val="00E23BCA"/>
    <w:rsid w:val="00E24365"/>
    <w:rsid w:val="00E24466"/>
    <w:rsid w:val="00E26B71"/>
    <w:rsid w:val="00E3021D"/>
    <w:rsid w:val="00E40868"/>
    <w:rsid w:val="00E52D8B"/>
    <w:rsid w:val="00E5380A"/>
    <w:rsid w:val="00E56BAF"/>
    <w:rsid w:val="00E60E99"/>
    <w:rsid w:val="00E63118"/>
    <w:rsid w:val="00E65545"/>
    <w:rsid w:val="00E70517"/>
    <w:rsid w:val="00E72EAA"/>
    <w:rsid w:val="00E73E82"/>
    <w:rsid w:val="00E74984"/>
    <w:rsid w:val="00E75D11"/>
    <w:rsid w:val="00E81BB8"/>
    <w:rsid w:val="00E823C1"/>
    <w:rsid w:val="00E845CB"/>
    <w:rsid w:val="00E84D3D"/>
    <w:rsid w:val="00E9142B"/>
    <w:rsid w:val="00E92478"/>
    <w:rsid w:val="00E92552"/>
    <w:rsid w:val="00E95DBC"/>
    <w:rsid w:val="00EB58F7"/>
    <w:rsid w:val="00EB5B15"/>
    <w:rsid w:val="00EB7801"/>
    <w:rsid w:val="00EC2E5C"/>
    <w:rsid w:val="00ED635B"/>
    <w:rsid w:val="00EE7DF2"/>
    <w:rsid w:val="00EF4385"/>
    <w:rsid w:val="00EF6000"/>
    <w:rsid w:val="00EF646C"/>
    <w:rsid w:val="00EF76F8"/>
    <w:rsid w:val="00EF78D0"/>
    <w:rsid w:val="00EF7C8A"/>
    <w:rsid w:val="00F0036A"/>
    <w:rsid w:val="00F01159"/>
    <w:rsid w:val="00F047C3"/>
    <w:rsid w:val="00F0487A"/>
    <w:rsid w:val="00F11608"/>
    <w:rsid w:val="00F11FB1"/>
    <w:rsid w:val="00F127A4"/>
    <w:rsid w:val="00F15F5C"/>
    <w:rsid w:val="00F2021D"/>
    <w:rsid w:val="00F2067C"/>
    <w:rsid w:val="00F23E54"/>
    <w:rsid w:val="00F24864"/>
    <w:rsid w:val="00F27FDF"/>
    <w:rsid w:val="00F33AD9"/>
    <w:rsid w:val="00F36AA0"/>
    <w:rsid w:val="00F4102F"/>
    <w:rsid w:val="00F426D9"/>
    <w:rsid w:val="00F43EFA"/>
    <w:rsid w:val="00F45BDE"/>
    <w:rsid w:val="00F45CB5"/>
    <w:rsid w:val="00F45EEF"/>
    <w:rsid w:val="00F503E4"/>
    <w:rsid w:val="00F5448B"/>
    <w:rsid w:val="00F550D0"/>
    <w:rsid w:val="00F57A4F"/>
    <w:rsid w:val="00F6040D"/>
    <w:rsid w:val="00F63125"/>
    <w:rsid w:val="00F713BE"/>
    <w:rsid w:val="00F72152"/>
    <w:rsid w:val="00F72EFA"/>
    <w:rsid w:val="00F73FFB"/>
    <w:rsid w:val="00F774AB"/>
    <w:rsid w:val="00F8054D"/>
    <w:rsid w:val="00F81BD7"/>
    <w:rsid w:val="00F829FB"/>
    <w:rsid w:val="00F8472C"/>
    <w:rsid w:val="00F855E0"/>
    <w:rsid w:val="00F874AD"/>
    <w:rsid w:val="00F905F0"/>
    <w:rsid w:val="00F91D8C"/>
    <w:rsid w:val="00F95809"/>
    <w:rsid w:val="00F96B2B"/>
    <w:rsid w:val="00FA1D5E"/>
    <w:rsid w:val="00FA2B8F"/>
    <w:rsid w:val="00FB2DE0"/>
    <w:rsid w:val="00FB46AE"/>
    <w:rsid w:val="00FB5EAB"/>
    <w:rsid w:val="00FC2B12"/>
    <w:rsid w:val="00FC6492"/>
    <w:rsid w:val="00FD01F5"/>
    <w:rsid w:val="00FD2A4F"/>
    <w:rsid w:val="00FD3282"/>
    <w:rsid w:val="00FD6114"/>
    <w:rsid w:val="00FD7280"/>
    <w:rsid w:val="00FD73CB"/>
    <w:rsid w:val="00FD78B5"/>
    <w:rsid w:val="00FE0349"/>
    <w:rsid w:val="00FE1C12"/>
    <w:rsid w:val="00FE644D"/>
    <w:rsid w:val="00FE75D9"/>
    <w:rsid w:val="00FE78E0"/>
    <w:rsid w:val="00FF1438"/>
    <w:rsid w:val="00FF1F61"/>
    <w:rsid w:val="00FF6D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FE46D8"/>
  <w15:docId w15:val="{63C8E8EA-CDC3-4864-9600-15714107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2478"/>
  </w:style>
  <w:style w:type="paragraph" w:styleId="1">
    <w:name w:val="heading 1"/>
    <w:basedOn w:val="a"/>
    <w:next w:val="a"/>
    <w:qFormat/>
    <w:rsid w:val="00E92478"/>
    <w:pPr>
      <w:keepNext/>
      <w:spacing w:before="240" w:after="60"/>
      <w:outlineLvl w:val="0"/>
    </w:pPr>
    <w:rPr>
      <w:rFonts w:ascii="Arial" w:hAnsi="Arial" w:cs="Arial"/>
      <w:b/>
      <w:bCs/>
      <w:kern w:val="32"/>
      <w:sz w:val="32"/>
      <w:szCs w:val="32"/>
    </w:rPr>
  </w:style>
  <w:style w:type="paragraph" w:styleId="2">
    <w:name w:val="heading 2"/>
    <w:basedOn w:val="a"/>
    <w:qFormat/>
    <w:rsid w:val="00E9247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ody text"/>
    <w:basedOn w:val="a"/>
    <w:link w:val="a4"/>
    <w:rsid w:val="00E92478"/>
    <w:pPr>
      <w:jc w:val="both"/>
    </w:pPr>
  </w:style>
  <w:style w:type="paragraph" w:styleId="20">
    <w:name w:val="Body Text 2"/>
    <w:basedOn w:val="a"/>
    <w:link w:val="21"/>
    <w:rsid w:val="00E92478"/>
    <w:pPr>
      <w:tabs>
        <w:tab w:val="left" w:pos="284"/>
      </w:tabs>
      <w:ind w:left="284" w:hanging="284"/>
      <w:jc w:val="both"/>
    </w:pPr>
  </w:style>
  <w:style w:type="paragraph" w:styleId="22">
    <w:name w:val="Body Text Indent 2"/>
    <w:basedOn w:val="a"/>
    <w:link w:val="23"/>
    <w:rsid w:val="00E92478"/>
    <w:pPr>
      <w:ind w:firstLine="720"/>
      <w:jc w:val="both"/>
    </w:pPr>
  </w:style>
  <w:style w:type="paragraph" w:styleId="3">
    <w:name w:val="Body Text Indent 3"/>
    <w:basedOn w:val="a"/>
    <w:link w:val="30"/>
    <w:rsid w:val="00E92478"/>
    <w:pPr>
      <w:spacing w:after="120"/>
      <w:ind w:firstLine="720"/>
      <w:jc w:val="both"/>
    </w:pPr>
    <w:rPr>
      <w:b/>
      <w:sz w:val="28"/>
    </w:rPr>
  </w:style>
  <w:style w:type="paragraph" w:styleId="31">
    <w:name w:val="Body Text 3"/>
    <w:basedOn w:val="a"/>
    <w:link w:val="32"/>
    <w:rsid w:val="00E92478"/>
    <w:pPr>
      <w:spacing w:line="264" w:lineRule="auto"/>
    </w:pPr>
    <w:rPr>
      <w:sz w:val="28"/>
    </w:rPr>
  </w:style>
  <w:style w:type="paragraph" w:styleId="a5">
    <w:name w:val="footnote text"/>
    <w:basedOn w:val="a"/>
    <w:link w:val="a6"/>
    <w:rsid w:val="00E92478"/>
  </w:style>
  <w:style w:type="character" w:styleId="a7">
    <w:name w:val="footnote reference"/>
    <w:rsid w:val="00E92478"/>
    <w:rPr>
      <w:vertAlign w:val="superscript"/>
    </w:rPr>
  </w:style>
  <w:style w:type="paragraph" w:customStyle="1" w:styleId="a8">
    <w:name w:val="Знак"/>
    <w:basedOn w:val="a"/>
    <w:rsid w:val="00E92478"/>
    <w:pPr>
      <w:spacing w:after="160" w:line="240" w:lineRule="exact"/>
    </w:pPr>
    <w:rPr>
      <w:lang w:val="en-US" w:eastAsia="en-US"/>
    </w:rPr>
  </w:style>
  <w:style w:type="paragraph" w:styleId="a9">
    <w:name w:val="header"/>
    <w:basedOn w:val="a"/>
    <w:rsid w:val="00E92478"/>
    <w:pPr>
      <w:tabs>
        <w:tab w:val="center" w:pos="4677"/>
        <w:tab w:val="right" w:pos="9355"/>
      </w:tabs>
    </w:pPr>
  </w:style>
  <w:style w:type="character" w:styleId="aa">
    <w:name w:val="page number"/>
    <w:basedOn w:val="a0"/>
    <w:rsid w:val="00E92478"/>
  </w:style>
  <w:style w:type="paragraph" w:styleId="ab">
    <w:name w:val="Balloon Text"/>
    <w:basedOn w:val="a"/>
    <w:semiHidden/>
    <w:rsid w:val="00DC2CDF"/>
    <w:rPr>
      <w:rFonts w:ascii="Tahoma" w:hAnsi="Tahoma" w:cs="Tahoma"/>
      <w:sz w:val="16"/>
      <w:szCs w:val="16"/>
    </w:rPr>
  </w:style>
  <w:style w:type="paragraph" w:customStyle="1" w:styleId="ac">
    <w:name w:val="Знак"/>
    <w:basedOn w:val="a"/>
    <w:rsid w:val="00D43CAA"/>
    <w:pPr>
      <w:spacing w:after="160" w:line="240" w:lineRule="exact"/>
    </w:pPr>
    <w:rPr>
      <w:lang w:val="en-US" w:eastAsia="en-US"/>
    </w:rPr>
  </w:style>
  <w:style w:type="paragraph" w:styleId="ad">
    <w:name w:val="Body Text Indent"/>
    <w:basedOn w:val="a"/>
    <w:rsid w:val="00D34A9B"/>
    <w:pPr>
      <w:spacing w:after="120"/>
      <w:ind w:left="283"/>
    </w:pPr>
  </w:style>
  <w:style w:type="paragraph" w:customStyle="1" w:styleId="ae">
    <w:name w:val="Знак Знак Знак Знак"/>
    <w:basedOn w:val="a"/>
    <w:rsid w:val="00D34A9B"/>
    <w:pPr>
      <w:spacing w:after="160" w:line="240" w:lineRule="exact"/>
    </w:pPr>
    <w:rPr>
      <w:lang w:val="en-US" w:eastAsia="en-US"/>
    </w:rPr>
  </w:style>
  <w:style w:type="paragraph" w:customStyle="1" w:styleId="10">
    <w:name w:val="Обычный1"/>
    <w:rsid w:val="009C4363"/>
    <w:pPr>
      <w:widowControl w:val="0"/>
      <w:spacing w:line="300" w:lineRule="auto"/>
      <w:ind w:firstLine="560"/>
    </w:pPr>
    <w:rPr>
      <w:snapToGrid w:val="0"/>
      <w:sz w:val="22"/>
    </w:rPr>
  </w:style>
  <w:style w:type="character" w:customStyle="1" w:styleId="21">
    <w:name w:val="Основной текст 2 Знак"/>
    <w:link w:val="20"/>
    <w:rsid w:val="00A83AE3"/>
    <w:rPr>
      <w:sz w:val="24"/>
    </w:rPr>
  </w:style>
  <w:style w:type="character" w:customStyle="1" w:styleId="30">
    <w:name w:val="Основной текст с отступом 3 Знак"/>
    <w:link w:val="3"/>
    <w:rsid w:val="00E823C1"/>
    <w:rPr>
      <w:b/>
      <w:sz w:val="28"/>
    </w:rPr>
  </w:style>
  <w:style w:type="character" w:customStyle="1" w:styleId="a4">
    <w:name w:val="Основной текст Знак"/>
    <w:aliases w:val="body text Знак"/>
    <w:link w:val="a3"/>
    <w:rsid w:val="0059304A"/>
    <w:rPr>
      <w:sz w:val="24"/>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D8404E"/>
    <w:pPr>
      <w:spacing w:after="160" w:line="240" w:lineRule="exact"/>
    </w:pPr>
    <w:rPr>
      <w:rFonts w:ascii="Verdana" w:hAnsi="Verdana" w:cs="Verdana"/>
      <w:lang w:val="en-US" w:eastAsia="en-US"/>
    </w:rPr>
  </w:style>
  <w:style w:type="character" w:customStyle="1" w:styleId="a6">
    <w:name w:val="Текст сноски Знак"/>
    <w:link w:val="a5"/>
    <w:locked/>
    <w:rsid w:val="00D8404E"/>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4B5E30"/>
    <w:pPr>
      <w:spacing w:after="160" w:line="240" w:lineRule="exact"/>
    </w:pPr>
    <w:rPr>
      <w:rFonts w:ascii="Verdana" w:hAnsi="Verdana" w:cs="Verdana"/>
      <w:lang w:val="en-US" w:eastAsia="en-US"/>
    </w:rPr>
  </w:style>
  <w:style w:type="character" w:customStyle="1" w:styleId="23">
    <w:name w:val="Основной текст с отступом 2 Знак"/>
    <w:link w:val="22"/>
    <w:rsid w:val="00026A6B"/>
    <w:rPr>
      <w:sz w:val="24"/>
    </w:rPr>
  </w:style>
  <w:style w:type="character" w:customStyle="1" w:styleId="32">
    <w:name w:val="Основной текст 3 Знак"/>
    <w:link w:val="31"/>
    <w:rsid w:val="00FB46AE"/>
    <w:rPr>
      <w:sz w:val="28"/>
    </w:rPr>
  </w:style>
  <w:style w:type="character" w:styleId="af">
    <w:name w:val="Hyperlink"/>
    <w:rsid w:val="00CF74C9"/>
    <w:rPr>
      <w:color w:val="0000FF"/>
      <w:u w:val="single"/>
    </w:rPr>
  </w:style>
  <w:style w:type="table" w:styleId="af0">
    <w:name w:val="Table Grid"/>
    <w:aliases w:val="Формат таблиц для диплома,Леша"/>
    <w:basedOn w:val="a1"/>
    <w:uiPriority w:val="59"/>
    <w:rsid w:val="00634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unhideWhenUsed/>
    <w:rsid w:val="00735969"/>
    <w:pPr>
      <w:spacing w:before="100" w:beforeAutospacing="1" w:after="100" w:afterAutospacing="1"/>
    </w:pPr>
  </w:style>
  <w:style w:type="paragraph" w:styleId="af2">
    <w:name w:val="List Paragraph"/>
    <w:basedOn w:val="a"/>
    <w:link w:val="af3"/>
    <w:uiPriority w:val="34"/>
    <w:qFormat/>
    <w:rsid w:val="00BB2348"/>
    <w:pPr>
      <w:ind w:left="708"/>
    </w:pPr>
  </w:style>
  <w:style w:type="character" w:customStyle="1" w:styleId="FontStyle11">
    <w:name w:val="Font Style11"/>
    <w:basedOn w:val="a0"/>
    <w:rsid w:val="00B93531"/>
    <w:rPr>
      <w:rFonts w:ascii="Times New Roman" w:hAnsi="Times New Roman" w:cs="Times New Roman"/>
      <w:b/>
      <w:bCs/>
      <w:sz w:val="20"/>
      <w:szCs w:val="20"/>
    </w:rPr>
  </w:style>
  <w:style w:type="paragraph" w:customStyle="1" w:styleId="Style5">
    <w:name w:val="Style5"/>
    <w:basedOn w:val="a"/>
    <w:rsid w:val="00B93531"/>
    <w:pPr>
      <w:widowControl w:val="0"/>
      <w:autoSpaceDE w:val="0"/>
      <w:autoSpaceDN w:val="0"/>
      <w:adjustRightInd w:val="0"/>
      <w:spacing w:line="290" w:lineRule="exact"/>
      <w:ind w:firstLine="168"/>
      <w:jc w:val="both"/>
    </w:pPr>
    <w:rPr>
      <w:rFonts w:ascii="Calibri" w:hAnsi="Calibri"/>
    </w:rPr>
  </w:style>
  <w:style w:type="character" w:customStyle="1" w:styleId="af3">
    <w:name w:val="Абзац списка Знак"/>
    <w:link w:val="af2"/>
    <w:uiPriority w:val="34"/>
    <w:rsid w:val="00B93531"/>
  </w:style>
  <w:style w:type="table" w:customStyle="1" w:styleId="11">
    <w:name w:val="Леша1"/>
    <w:basedOn w:val="a1"/>
    <w:next w:val="af0"/>
    <w:uiPriority w:val="59"/>
    <w:rsid w:val="004F44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Леша2"/>
    <w:basedOn w:val="a1"/>
    <w:next w:val="af0"/>
    <w:rsid w:val="003119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Леша3"/>
    <w:basedOn w:val="a1"/>
    <w:next w:val="af0"/>
    <w:uiPriority w:val="59"/>
    <w:rsid w:val="004F08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Леша4"/>
    <w:basedOn w:val="a1"/>
    <w:next w:val="af0"/>
    <w:uiPriority w:val="59"/>
    <w:rsid w:val="005E272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Леша10"/>
    <w:basedOn w:val="a1"/>
    <w:next w:val="af0"/>
    <w:uiPriority w:val="59"/>
    <w:rsid w:val="00912ED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Леша11"/>
    <w:basedOn w:val="a1"/>
    <w:next w:val="af0"/>
    <w:uiPriority w:val="59"/>
    <w:rsid w:val="00912ED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Леша12"/>
    <w:basedOn w:val="a1"/>
    <w:next w:val="af0"/>
    <w:uiPriority w:val="59"/>
    <w:rsid w:val="00912ED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uiPriority w:val="99"/>
    <w:rsid w:val="00AC4811"/>
    <w:pPr>
      <w:widowControl w:val="0"/>
      <w:autoSpaceDE w:val="0"/>
      <w:autoSpaceDN w:val="0"/>
      <w:adjustRightInd w:val="0"/>
    </w:pPr>
    <w:rPr>
      <w:rFonts w:ascii="Courier New" w:hAnsi="Courier New" w:cs="Courier New"/>
    </w:rPr>
  </w:style>
  <w:style w:type="table" w:customStyle="1" w:styleId="7">
    <w:name w:val="Леша7"/>
    <w:basedOn w:val="a1"/>
    <w:next w:val="af0"/>
    <w:uiPriority w:val="59"/>
    <w:rsid w:val="004118D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0D7F"/>
    <w:pPr>
      <w:autoSpaceDE w:val="0"/>
      <w:autoSpaceDN w:val="0"/>
      <w:adjustRightInd w:val="0"/>
    </w:pPr>
    <w:rPr>
      <w:color w:val="000000"/>
    </w:rPr>
  </w:style>
  <w:style w:type="character" w:styleId="af4">
    <w:name w:val="annotation reference"/>
    <w:basedOn w:val="a0"/>
    <w:semiHidden/>
    <w:unhideWhenUsed/>
    <w:rsid w:val="007D03FC"/>
    <w:rPr>
      <w:sz w:val="16"/>
      <w:szCs w:val="16"/>
    </w:rPr>
  </w:style>
  <w:style w:type="paragraph" w:styleId="af5">
    <w:name w:val="annotation text"/>
    <w:basedOn w:val="a"/>
    <w:link w:val="af6"/>
    <w:semiHidden/>
    <w:unhideWhenUsed/>
    <w:rsid w:val="007D03FC"/>
  </w:style>
  <w:style w:type="character" w:customStyle="1" w:styleId="af6">
    <w:name w:val="Текст примечания Знак"/>
    <w:basedOn w:val="a0"/>
    <w:link w:val="af5"/>
    <w:semiHidden/>
    <w:rsid w:val="007D03FC"/>
  </w:style>
  <w:style w:type="paragraph" w:styleId="af7">
    <w:name w:val="annotation subject"/>
    <w:basedOn w:val="af5"/>
    <w:next w:val="af5"/>
    <w:link w:val="af8"/>
    <w:semiHidden/>
    <w:unhideWhenUsed/>
    <w:rsid w:val="007D03FC"/>
    <w:rPr>
      <w:b/>
      <w:bCs/>
    </w:rPr>
  </w:style>
  <w:style w:type="character" w:customStyle="1" w:styleId="af8">
    <w:name w:val="Тема примечания Знак"/>
    <w:basedOn w:val="af6"/>
    <w:link w:val="af7"/>
    <w:semiHidden/>
    <w:rsid w:val="007D03FC"/>
    <w:rPr>
      <w:b/>
      <w:bCs/>
    </w:rPr>
  </w:style>
  <w:style w:type="character" w:customStyle="1" w:styleId="TimesNewRoman">
    <w:name w:val="Стиль TimesNewRoman"/>
    <w:basedOn w:val="a0"/>
    <w:rsid w:val="00FE75D9"/>
    <w:rPr>
      <w:rFonts w:ascii="TimesNewRoman" w:hAnsi="TimesNewRoman"/>
    </w:rPr>
  </w:style>
  <w:style w:type="character" w:styleId="af9">
    <w:name w:val="Unresolved Mention"/>
    <w:basedOn w:val="a0"/>
    <w:uiPriority w:val="99"/>
    <w:semiHidden/>
    <w:unhideWhenUsed/>
    <w:rsid w:val="00820B6F"/>
    <w:rPr>
      <w:color w:val="605E5C"/>
      <w:shd w:val="clear" w:color="auto" w:fill="E1DFDD"/>
    </w:rPr>
  </w:style>
  <w:style w:type="paragraph" w:customStyle="1" w:styleId="afa">
    <w:basedOn w:val="a"/>
    <w:next w:val="af1"/>
    <w:uiPriority w:val="99"/>
    <w:rsid w:val="00D425E0"/>
    <w:pPr>
      <w:spacing w:before="100" w:beforeAutospacing="1" w:after="100" w:afterAutospacing="1"/>
    </w:pPr>
  </w:style>
  <w:style w:type="paragraph" w:customStyle="1" w:styleId="ConsPlusNormal">
    <w:name w:val="ConsPlusNormal"/>
    <w:rsid w:val="00FE78E0"/>
    <w:pPr>
      <w:widowControl w:val="0"/>
      <w:autoSpaceDE w:val="0"/>
      <w:autoSpaceDN w:val="0"/>
      <w:adjustRightInd w:val="0"/>
      <w:ind w:firstLine="720"/>
    </w:pPr>
    <w:rPr>
      <w:rFonts w:ascii="Arial" w:hAnsi="Arial" w:cs="Arial"/>
      <w:sz w:val="20"/>
      <w:szCs w:val="20"/>
    </w:rPr>
  </w:style>
  <w:style w:type="character" w:customStyle="1" w:styleId="rts-text">
    <w:name w:val="rts-text"/>
    <w:basedOn w:val="a0"/>
    <w:rsid w:val="009875F4"/>
  </w:style>
  <w:style w:type="paragraph" w:styleId="afb">
    <w:name w:val="Plain Text"/>
    <w:basedOn w:val="a"/>
    <w:link w:val="afc"/>
    <w:unhideWhenUsed/>
    <w:rsid w:val="005E5F16"/>
    <w:pPr>
      <w:ind w:firstLine="720"/>
      <w:jc w:val="both"/>
    </w:pPr>
    <w:rPr>
      <w:rFonts w:ascii="Courier New" w:hAnsi="Courier New"/>
      <w:sz w:val="20"/>
      <w:szCs w:val="20"/>
    </w:rPr>
  </w:style>
  <w:style w:type="character" w:customStyle="1" w:styleId="afc">
    <w:name w:val="Текст Знак"/>
    <w:basedOn w:val="a0"/>
    <w:link w:val="afb"/>
    <w:rsid w:val="005E5F16"/>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48034">
      <w:bodyDiv w:val="1"/>
      <w:marLeft w:val="0"/>
      <w:marRight w:val="0"/>
      <w:marTop w:val="0"/>
      <w:marBottom w:val="0"/>
      <w:divBdr>
        <w:top w:val="none" w:sz="0" w:space="0" w:color="auto"/>
        <w:left w:val="none" w:sz="0" w:space="0" w:color="auto"/>
        <w:bottom w:val="none" w:sz="0" w:space="0" w:color="auto"/>
        <w:right w:val="none" w:sz="0" w:space="0" w:color="auto"/>
      </w:divBdr>
    </w:div>
    <w:div w:id="168061678">
      <w:bodyDiv w:val="1"/>
      <w:marLeft w:val="0"/>
      <w:marRight w:val="0"/>
      <w:marTop w:val="0"/>
      <w:marBottom w:val="0"/>
      <w:divBdr>
        <w:top w:val="none" w:sz="0" w:space="0" w:color="auto"/>
        <w:left w:val="none" w:sz="0" w:space="0" w:color="auto"/>
        <w:bottom w:val="none" w:sz="0" w:space="0" w:color="auto"/>
        <w:right w:val="none" w:sz="0" w:space="0" w:color="auto"/>
      </w:divBdr>
    </w:div>
    <w:div w:id="260646158">
      <w:bodyDiv w:val="1"/>
      <w:marLeft w:val="0"/>
      <w:marRight w:val="0"/>
      <w:marTop w:val="0"/>
      <w:marBottom w:val="0"/>
      <w:divBdr>
        <w:top w:val="none" w:sz="0" w:space="0" w:color="auto"/>
        <w:left w:val="none" w:sz="0" w:space="0" w:color="auto"/>
        <w:bottom w:val="none" w:sz="0" w:space="0" w:color="auto"/>
        <w:right w:val="none" w:sz="0" w:space="0" w:color="auto"/>
      </w:divBdr>
    </w:div>
    <w:div w:id="263272030">
      <w:bodyDiv w:val="1"/>
      <w:marLeft w:val="0"/>
      <w:marRight w:val="0"/>
      <w:marTop w:val="0"/>
      <w:marBottom w:val="0"/>
      <w:divBdr>
        <w:top w:val="none" w:sz="0" w:space="0" w:color="auto"/>
        <w:left w:val="none" w:sz="0" w:space="0" w:color="auto"/>
        <w:bottom w:val="none" w:sz="0" w:space="0" w:color="auto"/>
        <w:right w:val="none" w:sz="0" w:space="0" w:color="auto"/>
      </w:divBdr>
    </w:div>
    <w:div w:id="385228043">
      <w:bodyDiv w:val="1"/>
      <w:marLeft w:val="0"/>
      <w:marRight w:val="0"/>
      <w:marTop w:val="0"/>
      <w:marBottom w:val="0"/>
      <w:divBdr>
        <w:top w:val="none" w:sz="0" w:space="0" w:color="auto"/>
        <w:left w:val="none" w:sz="0" w:space="0" w:color="auto"/>
        <w:bottom w:val="none" w:sz="0" w:space="0" w:color="auto"/>
        <w:right w:val="none" w:sz="0" w:space="0" w:color="auto"/>
      </w:divBdr>
      <w:divsChild>
        <w:div w:id="84881115">
          <w:marLeft w:val="0"/>
          <w:marRight w:val="0"/>
          <w:marTop w:val="0"/>
          <w:marBottom w:val="0"/>
          <w:divBdr>
            <w:top w:val="none" w:sz="0" w:space="0" w:color="auto"/>
            <w:left w:val="none" w:sz="0" w:space="0" w:color="auto"/>
            <w:bottom w:val="none" w:sz="0" w:space="0" w:color="auto"/>
            <w:right w:val="none" w:sz="0" w:space="0" w:color="auto"/>
          </w:divBdr>
        </w:div>
      </w:divsChild>
    </w:div>
    <w:div w:id="843085592">
      <w:bodyDiv w:val="1"/>
      <w:marLeft w:val="0"/>
      <w:marRight w:val="0"/>
      <w:marTop w:val="0"/>
      <w:marBottom w:val="0"/>
      <w:divBdr>
        <w:top w:val="none" w:sz="0" w:space="0" w:color="auto"/>
        <w:left w:val="none" w:sz="0" w:space="0" w:color="auto"/>
        <w:bottom w:val="none" w:sz="0" w:space="0" w:color="auto"/>
        <w:right w:val="none" w:sz="0" w:space="0" w:color="auto"/>
      </w:divBdr>
    </w:div>
    <w:div w:id="912810451">
      <w:bodyDiv w:val="1"/>
      <w:marLeft w:val="0"/>
      <w:marRight w:val="0"/>
      <w:marTop w:val="0"/>
      <w:marBottom w:val="0"/>
      <w:divBdr>
        <w:top w:val="none" w:sz="0" w:space="0" w:color="auto"/>
        <w:left w:val="none" w:sz="0" w:space="0" w:color="auto"/>
        <w:bottom w:val="none" w:sz="0" w:space="0" w:color="auto"/>
        <w:right w:val="none" w:sz="0" w:space="0" w:color="auto"/>
      </w:divBdr>
    </w:div>
    <w:div w:id="993679056">
      <w:bodyDiv w:val="1"/>
      <w:marLeft w:val="0"/>
      <w:marRight w:val="0"/>
      <w:marTop w:val="0"/>
      <w:marBottom w:val="0"/>
      <w:divBdr>
        <w:top w:val="none" w:sz="0" w:space="0" w:color="auto"/>
        <w:left w:val="none" w:sz="0" w:space="0" w:color="auto"/>
        <w:bottom w:val="none" w:sz="0" w:space="0" w:color="auto"/>
        <w:right w:val="none" w:sz="0" w:space="0" w:color="auto"/>
      </w:divBdr>
    </w:div>
    <w:div w:id="1002053442">
      <w:bodyDiv w:val="1"/>
      <w:marLeft w:val="0"/>
      <w:marRight w:val="0"/>
      <w:marTop w:val="0"/>
      <w:marBottom w:val="0"/>
      <w:divBdr>
        <w:top w:val="none" w:sz="0" w:space="0" w:color="auto"/>
        <w:left w:val="none" w:sz="0" w:space="0" w:color="auto"/>
        <w:bottom w:val="none" w:sz="0" w:space="0" w:color="auto"/>
        <w:right w:val="none" w:sz="0" w:space="0" w:color="auto"/>
      </w:divBdr>
    </w:div>
    <w:div w:id="1036545101">
      <w:bodyDiv w:val="1"/>
      <w:marLeft w:val="0"/>
      <w:marRight w:val="0"/>
      <w:marTop w:val="0"/>
      <w:marBottom w:val="0"/>
      <w:divBdr>
        <w:top w:val="none" w:sz="0" w:space="0" w:color="auto"/>
        <w:left w:val="none" w:sz="0" w:space="0" w:color="auto"/>
        <w:bottom w:val="none" w:sz="0" w:space="0" w:color="auto"/>
        <w:right w:val="none" w:sz="0" w:space="0" w:color="auto"/>
      </w:divBdr>
    </w:div>
    <w:div w:id="1037968809">
      <w:bodyDiv w:val="1"/>
      <w:marLeft w:val="0"/>
      <w:marRight w:val="0"/>
      <w:marTop w:val="0"/>
      <w:marBottom w:val="0"/>
      <w:divBdr>
        <w:top w:val="none" w:sz="0" w:space="0" w:color="auto"/>
        <w:left w:val="none" w:sz="0" w:space="0" w:color="auto"/>
        <w:bottom w:val="none" w:sz="0" w:space="0" w:color="auto"/>
        <w:right w:val="none" w:sz="0" w:space="0" w:color="auto"/>
      </w:divBdr>
    </w:div>
    <w:div w:id="1171869083">
      <w:bodyDiv w:val="1"/>
      <w:marLeft w:val="0"/>
      <w:marRight w:val="0"/>
      <w:marTop w:val="0"/>
      <w:marBottom w:val="0"/>
      <w:divBdr>
        <w:top w:val="none" w:sz="0" w:space="0" w:color="auto"/>
        <w:left w:val="none" w:sz="0" w:space="0" w:color="auto"/>
        <w:bottom w:val="none" w:sz="0" w:space="0" w:color="auto"/>
        <w:right w:val="none" w:sz="0" w:space="0" w:color="auto"/>
      </w:divBdr>
    </w:div>
    <w:div w:id="1196625710">
      <w:bodyDiv w:val="1"/>
      <w:marLeft w:val="0"/>
      <w:marRight w:val="0"/>
      <w:marTop w:val="0"/>
      <w:marBottom w:val="0"/>
      <w:divBdr>
        <w:top w:val="none" w:sz="0" w:space="0" w:color="auto"/>
        <w:left w:val="none" w:sz="0" w:space="0" w:color="auto"/>
        <w:bottom w:val="none" w:sz="0" w:space="0" w:color="auto"/>
        <w:right w:val="none" w:sz="0" w:space="0" w:color="auto"/>
      </w:divBdr>
    </w:div>
    <w:div w:id="1312782914">
      <w:bodyDiv w:val="1"/>
      <w:marLeft w:val="0"/>
      <w:marRight w:val="0"/>
      <w:marTop w:val="0"/>
      <w:marBottom w:val="0"/>
      <w:divBdr>
        <w:top w:val="none" w:sz="0" w:space="0" w:color="auto"/>
        <w:left w:val="none" w:sz="0" w:space="0" w:color="auto"/>
        <w:bottom w:val="none" w:sz="0" w:space="0" w:color="auto"/>
        <w:right w:val="none" w:sz="0" w:space="0" w:color="auto"/>
      </w:divBdr>
    </w:div>
    <w:div w:id="1530219499">
      <w:bodyDiv w:val="1"/>
      <w:marLeft w:val="0"/>
      <w:marRight w:val="0"/>
      <w:marTop w:val="0"/>
      <w:marBottom w:val="0"/>
      <w:divBdr>
        <w:top w:val="none" w:sz="0" w:space="0" w:color="auto"/>
        <w:left w:val="none" w:sz="0" w:space="0" w:color="auto"/>
        <w:bottom w:val="none" w:sz="0" w:space="0" w:color="auto"/>
        <w:right w:val="none" w:sz="0" w:space="0" w:color="auto"/>
      </w:divBdr>
    </w:div>
    <w:div w:id="1701473663">
      <w:bodyDiv w:val="1"/>
      <w:marLeft w:val="0"/>
      <w:marRight w:val="0"/>
      <w:marTop w:val="0"/>
      <w:marBottom w:val="0"/>
      <w:divBdr>
        <w:top w:val="none" w:sz="0" w:space="0" w:color="auto"/>
        <w:left w:val="none" w:sz="0" w:space="0" w:color="auto"/>
        <w:bottom w:val="none" w:sz="0" w:space="0" w:color="auto"/>
        <w:right w:val="none" w:sz="0" w:space="0" w:color="auto"/>
      </w:divBdr>
    </w:div>
    <w:div w:id="1734889026">
      <w:bodyDiv w:val="1"/>
      <w:marLeft w:val="0"/>
      <w:marRight w:val="0"/>
      <w:marTop w:val="0"/>
      <w:marBottom w:val="0"/>
      <w:divBdr>
        <w:top w:val="none" w:sz="0" w:space="0" w:color="auto"/>
        <w:left w:val="none" w:sz="0" w:space="0" w:color="auto"/>
        <w:bottom w:val="none" w:sz="0" w:space="0" w:color="auto"/>
        <w:right w:val="none" w:sz="0" w:space="0" w:color="auto"/>
      </w:divBdr>
    </w:div>
    <w:div w:id="1897621576">
      <w:bodyDiv w:val="1"/>
      <w:marLeft w:val="0"/>
      <w:marRight w:val="0"/>
      <w:marTop w:val="0"/>
      <w:marBottom w:val="0"/>
      <w:divBdr>
        <w:top w:val="none" w:sz="0" w:space="0" w:color="auto"/>
        <w:left w:val="none" w:sz="0" w:space="0" w:color="auto"/>
        <w:bottom w:val="none" w:sz="0" w:space="0" w:color="auto"/>
        <w:right w:val="none" w:sz="0" w:space="0" w:color="auto"/>
      </w:divBdr>
    </w:div>
    <w:div w:id="1975868891">
      <w:bodyDiv w:val="1"/>
      <w:marLeft w:val="0"/>
      <w:marRight w:val="0"/>
      <w:marTop w:val="0"/>
      <w:marBottom w:val="0"/>
      <w:divBdr>
        <w:top w:val="none" w:sz="0" w:space="0" w:color="auto"/>
        <w:left w:val="none" w:sz="0" w:space="0" w:color="auto"/>
        <w:bottom w:val="none" w:sz="0" w:space="0" w:color="auto"/>
        <w:right w:val="none" w:sz="0" w:space="0" w:color="auto"/>
      </w:divBdr>
    </w:div>
    <w:div w:id="212441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rts-tender.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www.moryakovka.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orzaton-sp@tomsky.gov70.ru" TargetMode="External"/><Relationship Id="rId17" Type="http://schemas.openxmlformats.org/officeDocument/2006/relationships/hyperlink" Target="https://www.rts-tender.ru/" TargetMode="External"/><Relationship Id="rId25" Type="http://schemas.openxmlformats.org/officeDocument/2006/relationships/hyperlink" Target="http://www.rts-tender.ru"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8608A915A77589369BD2B7F347595D5ABC538B22E06FA735FD52FF4C23570EP" TargetMode="External"/><Relationship Id="rId20" Type="http://schemas.openxmlformats.org/officeDocument/2006/relationships/hyperlink" Target="http://www.rts-tender.ru" TargetMode="External"/><Relationship Id="rId29" Type="http://schemas.openxmlformats.org/officeDocument/2006/relationships/hyperlink" Target="http://www.rosreest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ryakovka.ru" TargetMode="External"/><Relationship Id="rId24" Type="http://schemas.openxmlformats.org/officeDocument/2006/relationships/hyperlink" Target="mailto:morzaton-sp@tomsky.gov70.ru"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rts-tender.ru/" TargetMode="External"/><Relationship Id="rId23" Type="http://schemas.openxmlformats.org/officeDocument/2006/relationships/hyperlink" Target="http://www.rts-tender.ru" TargetMode="External"/><Relationship Id="rId28" Type="http://schemas.openxmlformats.org/officeDocument/2006/relationships/hyperlink" Target="http://www.rts-tender.ru" TargetMode="External"/><Relationship Id="rId10" Type="http://schemas.openxmlformats.org/officeDocument/2006/relationships/hyperlink" Target="http://www.moryakovka.ru" TargetMode="External"/><Relationship Id="rId19" Type="http://schemas.openxmlformats.org/officeDocument/2006/relationships/hyperlink" Target="http://www.moryakovka.ru"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http://www.rts-tender.ru" TargetMode="External"/><Relationship Id="rId22" Type="http://schemas.openxmlformats.org/officeDocument/2006/relationships/hyperlink" Target="http://www.torgi.gov.ru" TargetMode="External"/><Relationship Id="rId27" Type="http://schemas.openxmlformats.org/officeDocument/2006/relationships/hyperlink" Target="http://www.moryakovka.ru" TargetMode="External"/><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E8A41-11AA-428F-9655-35910493F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4488</TotalTime>
  <Pages>14</Pages>
  <Words>6042</Words>
  <Characters>34445</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RFPF</Company>
  <LinksUpToDate>false</LinksUpToDate>
  <CharactersWithSpaces>40407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Levchenkoi</dc:creator>
  <cp:keywords/>
  <dc:description/>
  <cp:lastModifiedBy>Пользователь Windows</cp:lastModifiedBy>
  <cp:revision>112</cp:revision>
  <cp:lastPrinted>2023-12-27T08:15:00Z</cp:lastPrinted>
  <dcterms:created xsi:type="dcterms:W3CDTF">2020-10-12T07:19:00Z</dcterms:created>
  <dcterms:modified xsi:type="dcterms:W3CDTF">2023-12-27T08:32:00Z</dcterms:modified>
</cp:coreProperties>
</file>